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341" w:rsidRDefault="00882452">
      <w:pPr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noProof/>
        </w:rPr>
        <w:drawing>
          <wp:inline distT="0" distB="0" distL="0" distR="0">
            <wp:extent cx="1638300" cy="32448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2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7395" w:rsidRDefault="0026739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584341" w:rsidRDefault="00882452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Nombre: </w:t>
      </w:r>
      <w:r w:rsidRPr="006B76A3">
        <w:rPr>
          <w:rFonts w:ascii="Arial" w:hAnsi="Arial" w:cs="Arial"/>
          <w:bCs/>
          <w:color w:val="000000" w:themeColor="text1"/>
        </w:rPr>
        <w:t>Luisa Isabel Bello Domínguez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267395" w:rsidRDefault="00882452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Grado de Escolaridad: </w:t>
      </w:r>
      <w:r w:rsidRPr="006B76A3">
        <w:rPr>
          <w:rFonts w:ascii="Arial" w:hAnsi="Arial" w:cs="Arial"/>
          <w:bCs/>
          <w:color w:val="000000" w:themeColor="text1"/>
        </w:rPr>
        <w:t>Especialidad en Poligrafía</w:t>
      </w:r>
      <w:r w:rsidR="00267395">
        <w:rPr>
          <w:rFonts w:ascii="Arial" w:hAnsi="Arial" w:cs="Arial"/>
          <w:bCs/>
          <w:color w:val="000000" w:themeColor="text1"/>
        </w:rPr>
        <w:t xml:space="preserve"> </w:t>
      </w:r>
    </w:p>
    <w:p w:rsidR="00584341" w:rsidRDefault="0088245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Cédula Profesional</w:t>
      </w:r>
      <w:r w:rsidRPr="006A1391">
        <w:rPr>
          <w:rFonts w:ascii="Arial" w:hAnsi="Arial" w:cs="Arial"/>
          <w:b/>
          <w:bCs/>
          <w:color w:val="000000" w:themeColor="text1"/>
        </w:rPr>
        <w:t>:</w:t>
      </w:r>
      <w:r w:rsidR="006A1391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E56816" w:rsidRPr="006B76A3">
        <w:rPr>
          <w:rFonts w:ascii="Arial" w:hAnsi="Arial" w:cs="Arial"/>
          <w:bCs/>
          <w:color w:val="000000" w:themeColor="text1"/>
        </w:rPr>
        <w:t xml:space="preserve">Especialidad: </w:t>
      </w:r>
      <w:r w:rsidR="006A1391" w:rsidRPr="006B76A3">
        <w:rPr>
          <w:rFonts w:ascii="Arial" w:hAnsi="Arial" w:cs="Arial"/>
          <w:bCs/>
          <w:color w:val="000000" w:themeColor="text1"/>
        </w:rPr>
        <w:t>09109855</w:t>
      </w:r>
      <w:r w:rsidR="00E56816">
        <w:rPr>
          <w:rFonts w:ascii="Arial" w:hAnsi="Arial" w:cs="Arial"/>
          <w:color w:val="000000" w:themeColor="text1"/>
        </w:rPr>
        <w:tab/>
      </w:r>
      <w:r w:rsidR="00E56816">
        <w:rPr>
          <w:rFonts w:ascii="Arial" w:hAnsi="Arial" w:cs="Arial"/>
          <w:color w:val="000000" w:themeColor="text1"/>
        </w:rPr>
        <w:tab/>
      </w:r>
      <w:r w:rsidR="00E56816">
        <w:rPr>
          <w:rFonts w:ascii="Arial" w:hAnsi="Arial" w:cs="Arial"/>
          <w:color w:val="000000" w:themeColor="text1"/>
        </w:rPr>
        <w:tab/>
      </w:r>
    </w:p>
    <w:p w:rsidR="00A27FE7" w:rsidRDefault="00882452">
      <w:pPr>
        <w:spacing w:after="0" w:line="240" w:lineRule="auto"/>
        <w:jc w:val="both"/>
        <w:rPr>
          <w:rFonts w:ascii="NeoSansPro-Bold" w:hAnsi="NeoSansPro-Bold" w:cs="NeoSansPro-Bold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Teléfono de Oficina:</w:t>
      </w:r>
      <w:r w:rsidR="00444402">
        <w:rPr>
          <w:rFonts w:ascii="Arial" w:hAnsi="Arial" w:cs="Arial"/>
          <w:b/>
          <w:bCs/>
          <w:color w:val="000000" w:themeColor="text1"/>
        </w:rPr>
        <w:t xml:space="preserve"> </w:t>
      </w:r>
      <w:r w:rsidR="00444402" w:rsidRPr="00A27FE7">
        <w:rPr>
          <w:rFonts w:ascii="Arial" w:hAnsi="Arial" w:cs="Arial"/>
          <w:bCs/>
          <w:color w:val="000000" w:themeColor="text1"/>
        </w:rPr>
        <w:t>2288189604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NeoSansPro-Bold" w:hAnsi="NeoSansPro-Bold" w:cs="NeoSansPro-Bold"/>
          <w:b/>
          <w:bCs/>
          <w:color w:val="000000" w:themeColor="text1"/>
        </w:rPr>
        <w:t xml:space="preserve"> </w:t>
      </w:r>
    </w:p>
    <w:p w:rsidR="00267395" w:rsidRDefault="00893B66">
      <w:pPr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  <w:hyperlink r:id="rId7" w:history="1">
        <w:r w:rsidR="00267395" w:rsidRPr="0045292E">
          <w:rPr>
            <w:rStyle w:val="Hipervnculo"/>
            <w:rFonts w:ascii="Arial" w:hAnsi="Arial" w:cs="Arial"/>
            <w:sz w:val="24"/>
            <w:szCs w:val="24"/>
          </w:rPr>
          <w:t>lbello@fiscaliaveracruz.gob.mx</w:t>
        </w:r>
      </w:hyperlink>
    </w:p>
    <w:p w:rsidR="00584341" w:rsidRDefault="00584341">
      <w:pPr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584341" w:rsidRDefault="00882452">
      <w:pPr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noProof/>
        </w:rPr>
        <w:drawing>
          <wp:inline distT="0" distB="0" distL="0" distR="0">
            <wp:extent cx="2343150" cy="368300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:rsidR="00A567A7" w:rsidRDefault="00A567A7" w:rsidP="00A567A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A567A7" w:rsidRPr="00A567A7" w:rsidRDefault="00A567A7" w:rsidP="00A567A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567A7">
        <w:rPr>
          <w:rFonts w:ascii="Arial" w:hAnsi="Arial" w:cs="Arial"/>
          <w:b/>
          <w:bCs/>
          <w:color w:val="000000" w:themeColor="text1"/>
        </w:rPr>
        <w:t>2011-2012</w:t>
      </w:r>
    </w:p>
    <w:p w:rsidR="00584341" w:rsidRPr="00A567A7" w:rsidRDefault="00882452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A567A7">
        <w:rPr>
          <w:rFonts w:ascii="Arial" w:hAnsi="Arial" w:cs="Arial"/>
          <w:bCs/>
          <w:color w:val="000000" w:themeColor="text1"/>
        </w:rPr>
        <w:t>Especialidad en Poligrafía</w:t>
      </w:r>
    </w:p>
    <w:p w:rsidR="00DE7DC4" w:rsidRDefault="00DE7DC4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Unidad de Estudios Poligráficos</w:t>
      </w:r>
    </w:p>
    <w:p w:rsidR="00A567A7" w:rsidRPr="00DE7DC4" w:rsidRDefault="00A567A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Ciudad de México</w:t>
      </w:r>
    </w:p>
    <w:p w:rsidR="00584341" w:rsidRDefault="0058434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A567A7" w:rsidRPr="00A567A7" w:rsidRDefault="00A567A7">
      <w:pPr>
        <w:spacing w:after="0" w:line="240" w:lineRule="auto"/>
        <w:jc w:val="both"/>
        <w:rPr>
          <w:rFonts w:ascii="Arial" w:hAnsi="Arial"/>
          <w:b/>
          <w:bCs/>
        </w:rPr>
      </w:pPr>
      <w:r w:rsidRPr="00A567A7">
        <w:rPr>
          <w:rFonts w:ascii="Arial" w:hAnsi="Arial"/>
          <w:b/>
          <w:bCs/>
        </w:rPr>
        <w:t>2004-2007</w:t>
      </w:r>
    </w:p>
    <w:p w:rsidR="00584341" w:rsidRPr="00A567A7" w:rsidRDefault="00882452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A567A7">
        <w:rPr>
          <w:rFonts w:ascii="Arial" w:hAnsi="Arial" w:cs="Arial"/>
          <w:bCs/>
          <w:color w:val="000000" w:themeColor="text1"/>
        </w:rPr>
        <w:t>Licenciatura en Psicología</w:t>
      </w:r>
    </w:p>
    <w:p w:rsidR="00DE7DC4" w:rsidRDefault="00DE7DC4" w:rsidP="00DE7DC4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Uni</w:t>
      </w:r>
      <w:r w:rsidR="002A3148">
        <w:rPr>
          <w:rFonts w:ascii="Arial" w:hAnsi="Arial" w:cs="Arial"/>
          <w:bCs/>
          <w:color w:val="000000" w:themeColor="text1"/>
        </w:rPr>
        <w:t>versidad Veracruzana</w:t>
      </w:r>
    </w:p>
    <w:p w:rsidR="00A567A7" w:rsidRPr="00DE7DC4" w:rsidRDefault="00A567A7" w:rsidP="00DE7DC4">
      <w:p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Xalapa, Veracruz</w:t>
      </w:r>
      <w:bookmarkStart w:id="0" w:name="_GoBack"/>
      <w:bookmarkEnd w:id="0"/>
    </w:p>
    <w:p w:rsidR="00584341" w:rsidRDefault="0058434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84341" w:rsidRDefault="00882452">
      <w:pPr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noProof/>
        </w:rPr>
        <w:drawing>
          <wp:inline distT="0" distB="0" distL="0" distR="0">
            <wp:extent cx="2355215" cy="3238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:rsidR="00B81639" w:rsidRDefault="00B8163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</w:t>
      </w:r>
      <w:r w:rsidR="00E56816">
        <w:rPr>
          <w:rFonts w:ascii="Arial" w:hAnsi="Arial" w:cs="Arial"/>
          <w:b/>
          <w:bCs/>
          <w:color w:val="000000" w:themeColor="text1"/>
        </w:rPr>
        <w:t xml:space="preserve">eptiembre </w:t>
      </w:r>
      <w:r w:rsidR="00882452">
        <w:rPr>
          <w:rFonts w:ascii="Arial" w:hAnsi="Arial" w:cs="Arial"/>
          <w:b/>
          <w:bCs/>
          <w:color w:val="000000" w:themeColor="text1"/>
        </w:rPr>
        <w:t>202</w:t>
      </w:r>
      <w:r>
        <w:rPr>
          <w:rFonts w:ascii="Arial" w:hAnsi="Arial" w:cs="Arial"/>
          <w:b/>
          <w:bCs/>
          <w:color w:val="000000" w:themeColor="text1"/>
        </w:rPr>
        <w:t>5 a la fecha</w:t>
      </w:r>
      <w:r w:rsidR="00882452">
        <w:rPr>
          <w:rFonts w:ascii="Arial" w:hAnsi="Arial" w:cs="Arial"/>
          <w:b/>
          <w:bCs/>
          <w:color w:val="000000" w:themeColor="text1"/>
        </w:rPr>
        <w:t xml:space="preserve">. </w:t>
      </w:r>
    </w:p>
    <w:p w:rsidR="00E56816" w:rsidRDefault="00882452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B81639">
        <w:rPr>
          <w:rFonts w:ascii="Arial" w:hAnsi="Arial" w:cs="Arial"/>
          <w:bCs/>
          <w:color w:val="000000" w:themeColor="text1"/>
        </w:rPr>
        <w:t xml:space="preserve">Jefa del Departamento de Evaluación Poligráfica </w:t>
      </w:r>
      <w:r w:rsidR="00E56816" w:rsidRPr="00B81639">
        <w:rPr>
          <w:rFonts w:ascii="Arial" w:hAnsi="Arial" w:cs="Arial"/>
          <w:bCs/>
          <w:color w:val="000000" w:themeColor="text1"/>
        </w:rPr>
        <w:t>d</w:t>
      </w:r>
      <w:r w:rsidRPr="00B81639">
        <w:rPr>
          <w:rFonts w:ascii="Arial" w:hAnsi="Arial" w:cs="Arial"/>
          <w:bCs/>
          <w:color w:val="000000" w:themeColor="text1"/>
        </w:rPr>
        <w:t>el Centro de Evaluación y Control de Confianza</w:t>
      </w:r>
      <w:r w:rsidR="00E56816" w:rsidRPr="00B81639">
        <w:rPr>
          <w:rFonts w:ascii="Arial" w:hAnsi="Arial" w:cs="Arial"/>
          <w:bCs/>
          <w:color w:val="000000" w:themeColor="text1"/>
        </w:rPr>
        <w:t>.</w:t>
      </w:r>
    </w:p>
    <w:p w:rsidR="00B81639" w:rsidRDefault="00B81639" w:rsidP="00E5681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  <w:color w:val="000000" w:themeColor="text1"/>
          <w:lang w:val="es-ES"/>
        </w:rPr>
        <w:t>A</w:t>
      </w:r>
      <w:r w:rsidR="00E56816">
        <w:rPr>
          <w:rFonts w:ascii="Arial" w:hAnsi="Arial" w:cs="Arial"/>
          <w:b/>
          <w:color w:val="000000" w:themeColor="text1"/>
          <w:lang w:val="es-ES"/>
        </w:rPr>
        <w:t>gosto 2023</w:t>
      </w:r>
      <w:r>
        <w:rPr>
          <w:rFonts w:ascii="Arial" w:hAnsi="Arial" w:cs="Arial"/>
          <w:b/>
          <w:color w:val="000000" w:themeColor="text1"/>
          <w:lang w:val="es-ES"/>
        </w:rPr>
        <w:t xml:space="preserve"> - </w:t>
      </w:r>
      <w:r w:rsidR="00B81AEF">
        <w:rPr>
          <w:rFonts w:ascii="Arial" w:hAnsi="Arial" w:cs="Arial"/>
          <w:b/>
          <w:color w:val="000000" w:themeColor="text1"/>
          <w:lang w:val="es-ES"/>
        </w:rPr>
        <w:t>a</w:t>
      </w:r>
      <w:r w:rsidR="00E56816">
        <w:rPr>
          <w:rFonts w:ascii="Arial" w:hAnsi="Arial" w:cs="Arial"/>
          <w:b/>
          <w:color w:val="000000" w:themeColor="text1"/>
          <w:lang w:val="es-ES"/>
        </w:rPr>
        <w:t xml:space="preserve">gosto 2025. </w:t>
      </w:r>
    </w:p>
    <w:p w:rsidR="00E56816" w:rsidRDefault="00E56816" w:rsidP="00E56816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B81639">
        <w:rPr>
          <w:rFonts w:ascii="Arial" w:hAnsi="Arial" w:cs="Arial"/>
          <w:bCs/>
          <w:color w:val="000000" w:themeColor="text1"/>
        </w:rPr>
        <w:t>Jefa de la Oficina de Evaluación Poligráfica del Centro de Evaluación y Control de Confianza.</w:t>
      </w:r>
    </w:p>
    <w:p w:rsidR="00B81AEF" w:rsidRDefault="00B81AEF" w:rsidP="00E568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</w:t>
      </w:r>
      <w:r w:rsidR="00882452">
        <w:rPr>
          <w:rFonts w:ascii="Arial" w:hAnsi="Arial" w:cs="Arial"/>
          <w:b/>
          <w:bCs/>
          <w:color w:val="000000" w:themeColor="text1"/>
        </w:rPr>
        <w:t>arzo 2012</w:t>
      </w:r>
      <w:r w:rsidR="00E56816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- j</w:t>
      </w:r>
      <w:r w:rsidR="00882452">
        <w:rPr>
          <w:rFonts w:ascii="Arial" w:hAnsi="Arial" w:cs="Arial"/>
          <w:b/>
          <w:bCs/>
          <w:color w:val="000000" w:themeColor="text1"/>
        </w:rPr>
        <w:t>ulio</w:t>
      </w:r>
      <w:r w:rsidR="00E56816">
        <w:rPr>
          <w:rFonts w:ascii="Arial" w:hAnsi="Arial" w:cs="Arial"/>
          <w:b/>
          <w:bCs/>
          <w:color w:val="000000" w:themeColor="text1"/>
        </w:rPr>
        <w:t xml:space="preserve"> </w:t>
      </w:r>
      <w:r w:rsidR="00882452">
        <w:rPr>
          <w:rFonts w:ascii="Arial" w:hAnsi="Arial" w:cs="Arial"/>
          <w:b/>
          <w:bCs/>
          <w:color w:val="000000" w:themeColor="text1"/>
        </w:rPr>
        <w:t xml:space="preserve">2023. </w:t>
      </w:r>
    </w:p>
    <w:p w:rsidR="00E56816" w:rsidRPr="00B81AEF" w:rsidRDefault="00882452" w:rsidP="00E5681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B81AEF">
        <w:rPr>
          <w:rFonts w:ascii="Arial" w:hAnsi="Arial" w:cs="Arial"/>
          <w:bCs/>
          <w:color w:val="000000" w:themeColor="text1"/>
        </w:rPr>
        <w:t>Poligrafista</w:t>
      </w:r>
      <w:proofErr w:type="spellEnd"/>
      <w:r w:rsidRPr="00B81AEF">
        <w:rPr>
          <w:rFonts w:ascii="Arial" w:hAnsi="Arial" w:cs="Arial"/>
          <w:bCs/>
          <w:color w:val="000000" w:themeColor="text1"/>
        </w:rPr>
        <w:t xml:space="preserve"> en la Oficina de Evaluación Poligráfica del </w:t>
      </w:r>
      <w:r w:rsidR="00E56816" w:rsidRPr="00B81AEF">
        <w:rPr>
          <w:rFonts w:ascii="Arial" w:hAnsi="Arial" w:cs="Arial"/>
          <w:bCs/>
          <w:color w:val="000000" w:themeColor="text1"/>
        </w:rPr>
        <w:t>Centro de Evaluación y Control de Confianza.</w:t>
      </w:r>
    </w:p>
    <w:p w:rsidR="00584341" w:rsidRDefault="00584341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</w:p>
    <w:p w:rsidR="00584341" w:rsidRDefault="00882452">
      <w:pPr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noProof/>
        </w:rPr>
        <w:drawing>
          <wp:inline distT="0" distB="0" distL="0" distR="0">
            <wp:extent cx="2262505" cy="333375"/>
            <wp:effectExtent l="0" t="0" r="0" b="0"/>
            <wp:docPr id="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:rsidR="00584341" w:rsidRPr="00B81AEF" w:rsidRDefault="00882452">
      <w:pPr>
        <w:widowControl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81AEF">
        <w:rPr>
          <w:rFonts w:ascii="Arial" w:hAnsi="Arial" w:cs="Arial"/>
          <w:bCs/>
          <w:color w:val="000000" w:themeColor="text1"/>
          <w:lang w:val="es-ES"/>
        </w:rPr>
        <w:t xml:space="preserve">Dirección de equipos. </w:t>
      </w:r>
    </w:p>
    <w:p w:rsidR="00103273" w:rsidRPr="00B81AEF" w:rsidRDefault="00103273">
      <w:pPr>
        <w:widowControl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81AEF">
        <w:rPr>
          <w:rFonts w:ascii="Arial" w:hAnsi="Arial" w:cs="Arial"/>
          <w:bCs/>
          <w:color w:val="000000" w:themeColor="text1"/>
          <w:lang w:val="es-ES"/>
        </w:rPr>
        <w:t xml:space="preserve">Planeación y organización. </w:t>
      </w:r>
    </w:p>
    <w:p w:rsidR="00584341" w:rsidRPr="00B81AEF" w:rsidRDefault="00882452">
      <w:pPr>
        <w:widowControl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81AEF">
        <w:rPr>
          <w:rFonts w:ascii="Arial" w:hAnsi="Arial" w:cs="Arial"/>
          <w:bCs/>
          <w:color w:val="000000" w:themeColor="text1"/>
          <w:lang w:val="es-ES"/>
        </w:rPr>
        <w:t>Liderazgo</w:t>
      </w:r>
      <w:r w:rsidR="00103273" w:rsidRPr="00B81AEF">
        <w:rPr>
          <w:rFonts w:ascii="Arial" w:hAnsi="Arial" w:cs="Arial"/>
          <w:bCs/>
          <w:color w:val="000000" w:themeColor="text1"/>
          <w:lang w:val="es-ES"/>
        </w:rPr>
        <w:t xml:space="preserve"> y manejo de grupos</w:t>
      </w:r>
      <w:r w:rsidRPr="00B81AEF">
        <w:rPr>
          <w:rFonts w:ascii="Arial" w:hAnsi="Arial" w:cs="Arial"/>
          <w:bCs/>
          <w:color w:val="000000" w:themeColor="text1"/>
          <w:lang w:val="es-ES"/>
        </w:rPr>
        <w:t>.</w:t>
      </w:r>
    </w:p>
    <w:p w:rsidR="00584341" w:rsidRPr="00B81AEF" w:rsidRDefault="00882452">
      <w:pPr>
        <w:widowControl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81AEF">
        <w:rPr>
          <w:rFonts w:ascii="Arial" w:hAnsi="Arial" w:cs="Arial"/>
          <w:bCs/>
          <w:color w:val="000000" w:themeColor="text1"/>
          <w:lang w:val="es-ES"/>
        </w:rPr>
        <w:t>Evaluaciones poligráficas.</w:t>
      </w:r>
    </w:p>
    <w:p w:rsidR="00584341" w:rsidRPr="00B81AEF" w:rsidRDefault="00B81AEF">
      <w:pPr>
        <w:widowControl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>
        <w:rPr>
          <w:rFonts w:ascii="Arial" w:hAnsi="Arial" w:cs="Arial"/>
          <w:bCs/>
          <w:color w:val="000000" w:themeColor="text1"/>
          <w:lang w:val="es-ES"/>
        </w:rPr>
        <w:t>Estrategias</w:t>
      </w:r>
      <w:r w:rsidR="00882452" w:rsidRPr="00B81AEF">
        <w:rPr>
          <w:rFonts w:ascii="Arial" w:hAnsi="Arial" w:cs="Arial"/>
          <w:bCs/>
          <w:color w:val="000000" w:themeColor="text1"/>
          <w:lang w:val="es-ES"/>
        </w:rPr>
        <w:t xml:space="preserve"> de entrevista.</w:t>
      </w:r>
    </w:p>
    <w:sectPr w:rsidR="00584341" w:rsidRPr="00B81A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701" w:bottom="1417" w:left="3119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B66" w:rsidRDefault="00893B66">
      <w:pPr>
        <w:spacing w:after="0" w:line="240" w:lineRule="auto"/>
      </w:pPr>
      <w:r>
        <w:separator/>
      </w:r>
    </w:p>
  </w:endnote>
  <w:endnote w:type="continuationSeparator" w:id="0">
    <w:p w:rsidR="00893B66" w:rsidRDefault="008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oSansPro-Bold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341" w:rsidRDefault="005843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341" w:rsidRDefault="00882452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0"/>
          <wp:wrapThrough wrapText="bothSides">
            <wp:wrapPolygon edited="0">
              <wp:start x="1" y="0"/>
              <wp:lineTo x="1" y="21202"/>
              <wp:lineTo x="21524" y="21202"/>
              <wp:lineTo x="21524" y="0"/>
              <wp:lineTo x="1" y="0"/>
            </wp:wrapPolygon>
          </wp:wrapThrough>
          <wp:docPr id="7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670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341" w:rsidRDefault="0088245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0"/>
          <wp:wrapThrough wrapText="bothSides">
            <wp:wrapPolygon edited="0">
              <wp:start x="1" y="0"/>
              <wp:lineTo x="1" y="21202"/>
              <wp:lineTo x="21524" y="21202"/>
              <wp:lineTo x="21524" y="0"/>
              <wp:lineTo x="1" y="0"/>
            </wp:wrapPolygon>
          </wp:wrapThrough>
          <wp:docPr id="8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670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B66" w:rsidRDefault="00893B66">
      <w:pPr>
        <w:spacing w:after="0" w:line="240" w:lineRule="auto"/>
      </w:pPr>
      <w:r>
        <w:separator/>
      </w:r>
    </w:p>
  </w:footnote>
  <w:footnote w:type="continuationSeparator" w:id="0">
    <w:p w:rsidR="00893B66" w:rsidRDefault="0089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341" w:rsidRDefault="005843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341" w:rsidRDefault="00882452">
    <w:pPr>
      <w:pStyle w:val="Encabezado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0"/>
          <wp:wrapThrough wrapText="bothSides">
            <wp:wrapPolygon edited="0">
              <wp:start x="-2" y="0"/>
              <wp:lineTo x="-2" y="21413"/>
              <wp:lineTo x="20747" y="21413"/>
              <wp:lineTo x="20747" y="0"/>
              <wp:lineTo x="-2" y="0"/>
            </wp:wrapPolygon>
          </wp:wrapThrough>
          <wp:docPr id="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341" w:rsidRDefault="0088245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0"/>
          <wp:wrapThrough wrapText="bothSides">
            <wp:wrapPolygon edited="0">
              <wp:start x="-2" y="0"/>
              <wp:lineTo x="-2" y="21413"/>
              <wp:lineTo x="20747" y="21413"/>
              <wp:lineTo x="20747" y="0"/>
              <wp:lineTo x="-2" y="0"/>
            </wp:wrapPolygon>
          </wp:wrapThrough>
          <wp:docPr id="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41"/>
    <w:rsid w:val="00103273"/>
    <w:rsid w:val="00177E51"/>
    <w:rsid w:val="00267395"/>
    <w:rsid w:val="002A3148"/>
    <w:rsid w:val="00444402"/>
    <w:rsid w:val="0049168E"/>
    <w:rsid w:val="004F0DA5"/>
    <w:rsid w:val="00584341"/>
    <w:rsid w:val="006A1391"/>
    <w:rsid w:val="006B76A3"/>
    <w:rsid w:val="00716936"/>
    <w:rsid w:val="00882452"/>
    <w:rsid w:val="00893B66"/>
    <w:rsid w:val="009036C9"/>
    <w:rsid w:val="00A27FE7"/>
    <w:rsid w:val="00A567A7"/>
    <w:rsid w:val="00AF68CA"/>
    <w:rsid w:val="00B37D3D"/>
    <w:rsid w:val="00B81639"/>
    <w:rsid w:val="00B81AEF"/>
    <w:rsid w:val="00DE7DC4"/>
    <w:rsid w:val="00E5553A"/>
    <w:rsid w:val="00E5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06AE"/>
  <w15:docId w15:val="{9307DF99-DABD-4850-960F-CF8595F4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B591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B5916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qFormat/>
    <w:rsid w:val="00F26F6C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ingunalista">
    <w:name w:val="Ninguna lista"/>
    <w:uiPriority w:val="99"/>
    <w:semiHidden/>
    <w:unhideWhenUsed/>
    <w:qFormat/>
  </w:style>
  <w:style w:type="character" w:styleId="Hipervnculo">
    <w:name w:val="Hyperlink"/>
    <w:basedOn w:val="Fuentedeprrafopredeter"/>
    <w:uiPriority w:val="99"/>
    <w:unhideWhenUsed/>
    <w:rsid w:val="00267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bello@fiscaliaveracruz.gob.m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dc:description/>
  <cp:lastModifiedBy>Iván Bonilla</cp:lastModifiedBy>
  <cp:revision>18</cp:revision>
  <cp:lastPrinted>2020-07-27T17:08:00Z</cp:lastPrinted>
  <dcterms:created xsi:type="dcterms:W3CDTF">2025-09-22T18:17:00Z</dcterms:created>
  <dcterms:modified xsi:type="dcterms:W3CDTF">2025-09-24T20:26:00Z</dcterms:modified>
  <dc:language>es-MX</dc:language>
</cp:coreProperties>
</file>