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27650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16"/>
          <w:szCs w:val="16"/>
          <w:u w:val="single"/>
        </w:rPr>
      </w:pPr>
    </w:p>
    <w:p w14:paraId="2B507C39" w14:textId="77777777" w:rsidR="00AB5916" w:rsidRPr="00276504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16"/>
          <w:szCs w:val="16"/>
        </w:rPr>
      </w:pPr>
      <w:r w:rsidRPr="00276504">
        <w:rPr>
          <w:rFonts w:ascii="NeoSansPro-Bold" w:hAnsi="NeoSansPro-Bold" w:cs="NeoSansPro-Bold"/>
          <w:b/>
          <w:bCs/>
          <w:noProof/>
          <w:color w:val="404040"/>
          <w:sz w:val="16"/>
          <w:szCs w:val="16"/>
          <w:lang w:eastAsia="es-MX"/>
        </w:rPr>
        <w:drawing>
          <wp:inline distT="0" distB="0" distL="0" distR="0" wp14:anchorId="4B229C23" wp14:editId="017470E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Pr="00276504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16"/>
          <w:szCs w:val="16"/>
        </w:rPr>
      </w:pPr>
    </w:p>
    <w:p w14:paraId="5547B83E" w14:textId="2FD2380C" w:rsidR="003E22A1" w:rsidRPr="008D5C42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Nombre </w:t>
      </w:r>
      <w:bookmarkStart w:id="0" w:name="_Hlk209786331"/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 xml:space="preserve">XXXXXXXXXX </w:t>
      </w:r>
      <w:proofErr w:type="spellStart"/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>XXXXXXXXXX</w:t>
      </w:r>
      <w:proofErr w:type="spellEnd"/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 xml:space="preserve"> </w:t>
      </w:r>
      <w:proofErr w:type="spellStart"/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>XXXXXXXXXX</w:t>
      </w:r>
      <w:bookmarkEnd w:id="0"/>
      <w:proofErr w:type="spellEnd"/>
    </w:p>
    <w:p w14:paraId="3B7409A0" w14:textId="3602FB65" w:rsidR="003E22A1" w:rsidRPr="008D5C42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Grado de </w:t>
      </w:r>
      <w:proofErr w:type="gramStart"/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Escolaridad  </w:t>
      </w:r>
      <w:r w:rsidRPr="008D5C42">
        <w:rPr>
          <w:rFonts w:ascii="Arial" w:hAnsi="Arial" w:cs="Arial"/>
          <w:color w:val="404040"/>
          <w:sz w:val="18"/>
          <w:szCs w:val="18"/>
        </w:rPr>
        <w:t>Doctorado</w:t>
      </w:r>
      <w:proofErr w:type="gramEnd"/>
      <w:r w:rsidRPr="008D5C42">
        <w:rPr>
          <w:rFonts w:ascii="Arial" w:hAnsi="Arial" w:cs="Arial"/>
          <w:color w:val="404040"/>
          <w:sz w:val="18"/>
          <w:szCs w:val="18"/>
        </w:rPr>
        <w:t xml:space="preserve"> </w:t>
      </w:r>
    </w:p>
    <w:p w14:paraId="6DA21690" w14:textId="45681A8C" w:rsidR="003E22A1" w:rsidRPr="008D5C42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Cédula Profesional </w:t>
      </w:r>
      <w:r w:rsidRPr="008D5C42">
        <w:rPr>
          <w:rFonts w:ascii="Arial" w:hAnsi="Arial" w:cs="Arial"/>
          <w:color w:val="404040"/>
          <w:sz w:val="18"/>
          <w:szCs w:val="18"/>
        </w:rPr>
        <w:t>C</w:t>
      </w:r>
      <w:r w:rsidR="00276504" w:rsidRPr="008D5C42">
        <w:rPr>
          <w:rFonts w:ascii="Arial" w:hAnsi="Arial" w:cs="Arial"/>
          <w:color w:val="404040"/>
          <w:sz w:val="18"/>
          <w:szCs w:val="18"/>
        </w:rPr>
        <w:t xml:space="preserve">onstancia </w:t>
      </w:r>
    </w:p>
    <w:p w14:paraId="0987A324" w14:textId="67350D73" w:rsidR="003E22A1" w:rsidRPr="008D5C42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>Cédula Profesional (Maestría</w:t>
      </w:r>
      <w:r w:rsidR="0012521D"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 </w:t>
      </w:r>
      <w:proofErr w:type="gramStart"/>
      <w:r w:rsidR="0012521D"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CP </w:t>
      </w: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>)</w:t>
      </w:r>
      <w:proofErr w:type="gramEnd"/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 </w:t>
      </w:r>
      <w:bookmarkStart w:id="1" w:name="_Hlk209787264"/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>XXXXXXXX</w:t>
      </w:r>
      <w:bookmarkEnd w:id="1"/>
    </w:p>
    <w:p w14:paraId="05C9E98E" w14:textId="160D540F" w:rsidR="0012521D" w:rsidRPr="008D5C42" w:rsidRDefault="0012521D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Cédula Profesional (Maestría D.L) </w:t>
      </w:r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>XXXXXXXX</w:t>
      </w:r>
      <w:r w:rsidR="008D5C42"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 </w:t>
      </w: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>4</w:t>
      </w:r>
    </w:p>
    <w:p w14:paraId="5D4D33DB" w14:textId="5EA0A059" w:rsidR="003E22A1" w:rsidRPr="008D5C42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Cedula Profesional </w:t>
      </w:r>
      <w:r w:rsidR="00276504" w:rsidRPr="008D5C42">
        <w:rPr>
          <w:rFonts w:ascii="Arial" w:hAnsi="Arial" w:cs="Arial"/>
          <w:b/>
          <w:bCs/>
          <w:color w:val="404040"/>
          <w:sz w:val="18"/>
          <w:szCs w:val="18"/>
        </w:rPr>
        <w:t xml:space="preserve">(Licenciatura) </w:t>
      </w:r>
      <w:r w:rsidR="008D5C42" w:rsidRPr="008D5C42">
        <w:rPr>
          <w:rFonts w:ascii="Arial Narrow" w:hAnsi="Arial Narrow" w:cs="Arial"/>
          <w:bCs/>
          <w:color w:val="404040"/>
          <w:sz w:val="18"/>
          <w:szCs w:val="18"/>
        </w:rPr>
        <w:t>XXXXXXXX</w:t>
      </w:r>
    </w:p>
    <w:p w14:paraId="41044575" w14:textId="268A2F91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>Teléfono de Oficina 228-8-41-02-70. Ext. 3578</w:t>
      </w:r>
    </w:p>
    <w:p w14:paraId="00F04D07" w14:textId="5BE969C0" w:rsidR="00BB2BF2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>Correo Electrónico fmeneses32@hotmail.com</w:t>
      </w:r>
    </w:p>
    <w:p w14:paraId="1DC7AF5B" w14:textId="5D43FE38" w:rsidR="00747B33" w:rsidRPr="00276504" w:rsidRDefault="00747B33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</w:p>
    <w:p w14:paraId="3D7D3268" w14:textId="1CD2E021" w:rsidR="00BB2BF2" w:rsidRPr="00276504" w:rsidRDefault="00B55469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0EBE873F" wp14:editId="0438E6E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>Formación Académica</w:t>
      </w:r>
    </w:p>
    <w:p w14:paraId="070392B1" w14:textId="19F4BB69" w:rsidR="00B55469" w:rsidRPr="00276504" w:rsidRDefault="00B55469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</w:p>
    <w:p w14:paraId="2E4A7403" w14:textId="4F81C361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color w:val="404040"/>
          <w:sz w:val="18"/>
          <w:szCs w:val="18"/>
        </w:rPr>
        <w:t xml:space="preserve">1996-1999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Centro Universitario Grupo Sol, Estudios de Licenciatura en Derecho Corporativo</w:t>
      </w:r>
      <w:r w:rsidRPr="00276504">
        <w:rPr>
          <w:rFonts w:ascii="Arial" w:hAnsi="Arial" w:cs="Arial"/>
          <w:b/>
          <w:color w:val="404040"/>
          <w:sz w:val="18"/>
          <w:szCs w:val="18"/>
        </w:rPr>
        <w:t xml:space="preserve">. 2004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Diplomado en Criminalística en Práctica impartido por la academia de Ciencias Forenses, con Licencia de Perito matricula AIFCF 02588. </w:t>
      </w:r>
      <w:r w:rsidRPr="00276504">
        <w:rPr>
          <w:rFonts w:ascii="Arial" w:hAnsi="Arial" w:cs="Arial"/>
          <w:b/>
          <w:color w:val="404040"/>
          <w:sz w:val="18"/>
          <w:szCs w:val="18"/>
        </w:rPr>
        <w:t xml:space="preserve">2005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Taller de Criminalística Avanzada por la Universidad Veracruzana.</w:t>
      </w:r>
    </w:p>
    <w:p w14:paraId="407AF945" w14:textId="2CEFB0E5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color w:val="404040"/>
          <w:sz w:val="18"/>
          <w:szCs w:val="18"/>
        </w:rPr>
        <w:t xml:space="preserve">2010-2012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Maestría en Ciencias Penales Universidad Villa Rica.</w:t>
      </w:r>
    </w:p>
    <w:p w14:paraId="4ABBF2B0" w14:textId="04DFE749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276504">
        <w:rPr>
          <w:rFonts w:ascii="Arial" w:hAnsi="Arial" w:cs="Arial"/>
          <w:b/>
          <w:color w:val="404040"/>
          <w:sz w:val="18"/>
          <w:szCs w:val="18"/>
        </w:rPr>
        <w:t>2012-2015</w:t>
      </w:r>
      <w:r w:rsidR="00DE2206" w:rsidRPr="00276504">
        <w:rPr>
          <w:rFonts w:ascii="Arial" w:hAnsi="Arial" w:cs="Arial"/>
          <w:b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Doctorado en Ciencias Jurídica, Administrativas y de la Educación</w:t>
      </w:r>
      <w:r w:rsidR="00DE2206" w:rsidRPr="00276504">
        <w:rPr>
          <w:rFonts w:ascii="Arial" w:hAnsi="Arial" w:cs="Arial"/>
          <w:bCs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Universidad de la Naciones (constancia)</w:t>
      </w:r>
      <w:r w:rsidR="00DE2206" w:rsidRPr="00276504">
        <w:rPr>
          <w:rFonts w:ascii="Arial" w:hAnsi="Arial" w:cs="Arial"/>
          <w:bCs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/>
          <w:color w:val="404040"/>
          <w:sz w:val="18"/>
          <w:szCs w:val="18"/>
        </w:rPr>
        <w:t>2018-2019</w:t>
      </w:r>
      <w:r w:rsidR="00DE2206" w:rsidRPr="00276504">
        <w:rPr>
          <w:rFonts w:ascii="Arial" w:hAnsi="Arial" w:cs="Arial"/>
          <w:b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Maestría en Derecho Laboral</w:t>
      </w:r>
      <w:r w:rsidRPr="00276504">
        <w:rPr>
          <w:rFonts w:ascii="Arial" w:hAnsi="Arial" w:cs="Arial"/>
          <w:b/>
          <w:color w:val="404040"/>
          <w:sz w:val="18"/>
          <w:szCs w:val="18"/>
        </w:rPr>
        <w:t xml:space="preserve"> Universidad Popular Autónoma de Veracruz. (certificado) Diversos Diplomados</w:t>
      </w:r>
    </w:p>
    <w:p w14:paraId="275A1DC9" w14:textId="2B731940" w:rsidR="003E22A1" w:rsidRPr="00276504" w:rsidRDefault="008D5C4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>
        <w:rPr>
          <w:rFonts w:ascii="Arial" w:hAnsi="Arial" w:cs="Arial"/>
          <w:noProof/>
          <w:color w:val="40404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EC89F0D" wp14:editId="1B8F82D4">
            <wp:simplePos x="0" y="0"/>
            <wp:positionH relativeFrom="column">
              <wp:posOffset>-4276090</wp:posOffset>
            </wp:positionH>
            <wp:positionV relativeFrom="paragraph">
              <wp:posOffset>166370</wp:posOffset>
            </wp:positionV>
            <wp:extent cx="6630035" cy="1552575"/>
            <wp:effectExtent l="0" t="0" r="0" b="0"/>
            <wp:wrapNone/>
            <wp:docPr id="707549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AD52F" w14:textId="6C990053" w:rsidR="00276504" w:rsidRPr="002D7AA0" w:rsidRDefault="00276504" w:rsidP="00276504">
      <w:pPr>
        <w:pStyle w:val="Sinespaciado"/>
        <w:jc w:val="both"/>
        <w:rPr>
          <w:sz w:val="18"/>
          <w:szCs w:val="18"/>
        </w:rPr>
      </w:pPr>
      <w:r w:rsidRPr="002D7AA0">
        <w:rPr>
          <w:b/>
          <w:bCs/>
          <w:sz w:val="18"/>
          <w:szCs w:val="18"/>
        </w:rPr>
        <w:t>2005-2011</w:t>
      </w:r>
      <w:r w:rsidRPr="002D7AA0">
        <w:rPr>
          <w:sz w:val="18"/>
          <w:szCs w:val="18"/>
        </w:rPr>
        <w:t xml:space="preserve"> Cursos de Derechos Humanos Manejo de Armas y otros relacionados. Criminalística INACIPE</w:t>
      </w:r>
      <w:r w:rsidR="00030054">
        <w:rPr>
          <w:sz w:val="18"/>
          <w:szCs w:val="18"/>
        </w:rPr>
        <w:t xml:space="preserve">; </w:t>
      </w:r>
      <w:r w:rsidRPr="002D7AA0">
        <w:rPr>
          <w:b/>
          <w:bCs/>
          <w:sz w:val="18"/>
          <w:szCs w:val="18"/>
        </w:rPr>
        <w:t xml:space="preserve">De junio de </w:t>
      </w:r>
      <w:r w:rsidRPr="00030054">
        <w:rPr>
          <w:b/>
          <w:bCs/>
          <w:sz w:val="18"/>
          <w:szCs w:val="18"/>
        </w:rPr>
        <w:t>20</w:t>
      </w:r>
      <w:r w:rsidR="00030054" w:rsidRPr="00030054">
        <w:rPr>
          <w:b/>
          <w:bCs/>
          <w:sz w:val="18"/>
          <w:szCs w:val="18"/>
        </w:rPr>
        <w:t>15</w:t>
      </w:r>
      <w:r w:rsidRPr="00030054">
        <w:rPr>
          <w:b/>
          <w:bCs/>
          <w:sz w:val="18"/>
          <w:szCs w:val="18"/>
        </w:rPr>
        <w:t xml:space="preserve"> a la fecha</w:t>
      </w:r>
      <w:r w:rsidR="00030054">
        <w:rPr>
          <w:sz w:val="18"/>
          <w:szCs w:val="18"/>
        </w:rPr>
        <w:t>,</w:t>
      </w:r>
      <w:r w:rsidRPr="002D7AA0">
        <w:rPr>
          <w:sz w:val="18"/>
          <w:szCs w:val="18"/>
        </w:rPr>
        <w:t xml:space="preserve"> </w:t>
      </w:r>
      <w:r w:rsidR="00030054" w:rsidRPr="002D7AA0">
        <w:rPr>
          <w:sz w:val="18"/>
          <w:szCs w:val="18"/>
        </w:rPr>
        <w:t xml:space="preserve">Bases Dogmáticas del </w:t>
      </w:r>
      <w:proofErr w:type="spellStart"/>
      <w:r w:rsidR="00030054" w:rsidRPr="002D7AA0">
        <w:rPr>
          <w:sz w:val="18"/>
          <w:szCs w:val="18"/>
        </w:rPr>
        <w:t>Nvo</w:t>
      </w:r>
      <w:proofErr w:type="spellEnd"/>
      <w:r w:rsidR="00030054" w:rsidRPr="002D7AA0">
        <w:rPr>
          <w:sz w:val="18"/>
          <w:szCs w:val="18"/>
        </w:rPr>
        <w:t xml:space="preserve">. </w:t>
      </w:r>
      <w:proofErr w:type="spellStart"/>
      <w:r w:rsidR="00030054" w:rsidRPr="002D7AA0">
        <w:rPr>
          <w:sz w:val="18"/>
          <w:szCs w:val="18"/>
        </w:rPr>
        <w:t>Sist</w:t>
      </w:r>
      <w:proofErr w:type="spellEnd"/>
      <w:r w:rsidR="00030054" w:rsidRPr="002D7AA0">
        <w:rPr>
          <w:sz w:val="18"/>
          <w:szCs w:val="18"/>
        </w:rPr>
        <w:t>. De Justicia Penal.</w:t>
      </w:r>
      <w:r w:rsidR="00030054">
        <w:rPr>
          <w:sz w:val="18"/>
          <w:szCs w:val="18"/>
        </w:rPr>
        <w:t xml:space="preserve"> INACIPE en </w:t>
      </w:r>
      <w:proofErr w:type="gramStart"/>
      <w:r w:rsidR="00030054">
        <w:rPr>
          <w:sz w:val="18"/>
          <w:szCs w:val="18"/>
        </w:rPr>
        <w:t xml:space="preserve">línea,  </w:t>
      </w:r>
      <w:r w:rsidR="00030054" w:rsidRPr="002D7AA0">
        <w:rPr>
          <w:sz w:val="18"/>
          <w:szCs w:val="18"/>
        </w:rPr>
        <w:t>Juicios</w:t>
      </w:r>
      <w:proofErr w:type="gramEnd"/>
      <w:r w:rsidR="00030054" w:rsidRPr="002D7AA0">
        <w:rPr>
          <w:sz w:val="18"/>
          <w:szCs w:val="18"/>
        </w:rPr>
        <w:t xml:space="preserve"> Orales  INACIPE</w:t>
      </w:r>
      <w:r w:rsidR="00030054">
        <w:rPr>
          <w:sz w:val="18"/>
          <w:szCs w:val="18"/>
        </w:rPr>
        <w:t xml:space="preserve"> en Línea; </w:t>
      </w:r>
      <w:r w:rsidR="00030054" w:rsidRPr="002D7AA0">
        <w:rPr>
          <w:sz w:val="18"/>
          <w:szCs w:val="18"/>
        </w:rPr>
        <w:t xml:space="preserve"> </w:t>
      </w:r>
      <w:r w:rsidR="002D7AA0" w:rsidRPr="002D7AA0">
        <w:rPr>
          <w:sz w:val="18"/>
          <w:szCs w:val="18"/>
        </w:rPr>
        <w:t xml:space="preserve">diplomados en </w:t>
      </w:r>
      <w:r w:rsidRPr="002D7AA0">
        <w:rPr>
          <w:sz w:val="18"/>
          <w:szCs w:val="18"/>
        </w:rPr>
        <w:t>Reparación del Daño en Materia Civil vs Penal Empresas Fantasmas y Delitos Fiscales</w:t>
      </w:r>
      <w:r w:rsidR="00030054">
        <w:rPr>
          <w:sz w:val="18"/>
          <w:szCs w:val="18"/>
        </w:rPr>
        <w:t>;</w:t>
      </w:r>
      <w:r w:rsidR="002D7AA0" w:rsidRPr="002D7AA0">
        <w:rPr>
          <w:sz w:val="18"/>
          <w:szCs w:val="18"/>
        </w:rPr>
        <w:t xml:space="preserve"> </w:t>
      </w:r>
      <w:r w:rsidRPr="002D7AA0">
        <w:rPr>
          <w:sz w:val="18"/>
          <w:szCs w:val="18"/>
        </w:rPr>
        <w:t>Argumentación Jurídica</w:t>
      </w:r>
      <w:r w:rsidR="00030054">
        <w:rPr>
          <w:sz w:val="18"/>
          <w:szCs w:val="18"/>
        </w:rPr>
        <w:t>;</w:t>
      </w:r>
      <w:r w:rsidR="002D7AA0" w:rsidRPr="002D7AA0">
        <w:rPr>
          <w:sz w:val="18"/>
          <w:szCs w:val="18"/>
        </w:rPr>
        <w:t xml:space="preserve"> </w:t>
      </w:r>
      <w:r w:rsidRPr="002D7AA0">
        <w:rPr>
          <w:sz w:val="18"/>
          <w:szCs w:val="18"/>
        </w:rPr>
        <w:t xml:space="preserve">El Juicio de Amparo en el Proceso </w:t>
      </w:r>
      <w:r w:rsidR="002D7AA0" w:rsidRPr="002D7AA0">
        <w:rPr>
          <w:sz w:val="18"/>
          <w:szCs w:val="18"/>
        </w:rPr>
        <w:t>Penal. Oratoria</w:t>
      </w:r>
      <w:r w:rsidRPr="002D7AA0">
        <w:rPr>
          <w:sz w:val="18"/>
          <w:szCs w:val="18"/>
        </w:rPr>
        <w:t xml:space="preserve"> y Debate Judicial Derecho de Amparo Interpretación y Argumentación </w:t>
      </w:r>
      <w:proofErr w:type="spellStart"/>
      <w:r w:rsidRPr="002D7AA0">
        <w:rPr>
          <w:sz w:val="18"/>
          <w:szCs w:val="18"/>
        </w:rPr>
        <w:t>Principialista</w:t>
      </w:r>
      <w:proofErr w:type="spellEnd"/>
      <w:r w:rsidRPr="002D7AA0">
        <w:rPr>
          <w:sz w:val="18"/>
          <w:szCs w:val="18"/>
        </w:rPr>
        <w:t xml:space="preserve">. Derecho Procesal de Amparo Procedimiento Abreviado. Argumentación Jurídica en los Recursos que contempla el Código Nacional de Procedimientos Penales. La Responsabilidad y el Daño Moral. Audiencia Preliminar. </w:t>
      </w:r>
      <w:r w:rsidR="00E45FAA" w:rsidRPr="002D7AA0">
        <w:rPr>
          <w:sz w:val="18"/>
          <w:szCs w:val="18"/>
        </w:rPr>
        <w:t>El procedimiento</w:t>
      </w:r>
      <w:r w:rsidRPr="002D7AA0">
        <w:rPr>
          <w:sz w:val="18"/>
          <w:szCs w:val="18"/>
        </w:rPr>
        <w:t xml:space="preserve"> de Conciliación Prejudicial en Materia Laboral. </w:t>
      </w:r>
    </w:p>
    <w:p w14:paraId="0AD0AFD4" w14:textId="52ADCF82" w:rsidR="00276504" w:rsidRPr="002D7AA0" w:rsidRDefault="00276504" w:rsidP="00276504">
      <w:pPr>
        <w:pStyle w:val="Sinespaciado"/>
        <w:jc w:val="both"/>
        <w:rPr>
          <w:sz w:val="18"/>
          <w:szCs w:val="18"/>
        </w:rPr>
      </w:pPr>
      <w:r w:rsidRPr="002D7AA0">
        <w:rPr>
          <w:b/>
          <w:sz w:val="18"/>
          <w:szCs w:val="18"/>
        </w:rPr>
        <w:t>Actualmente estudiando Diplomado en Razonamiento Probatorio Civil y Mercantil</w:t>
      </w:r>
    </w:p>
    <w:p w14:paraId="14FC08FB" w14:textId="77777777" w:rsidR="00BB2BF2" w:rsidRPr="002D7AA0" w:rsidRDefault="00BB2BF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</w:p>
    <w:p w14:paraId="2E843D24" w14:textId="77777777" w:rsidR="00AB5916" w:rsidRPr="00276504" w:rsidRDefault="00BB2BF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>Trayectoria Profesional</w:t>
      </w:r>
    </w:p>
    <w:p w14:paraId="222A57BC" w14:textId="77777777" w:rsidR="00BB2BF2" w:rsidRPr="00276504" w:rsidRDefault="00BB2BF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047E2F65" w14:textId="2FB984CF" w:rsidR="00747B33" w:rsidRPr="00276504" w:rsidRDefault="00DE2206" w:rsidP="00276504">
      <w:pPr>
        <w:jc w:val="both"/>
        <w:rPr>
          <w:rFonts w:ascii="Arial" w:hAnsi="Arial" w:cs="Arial"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color w:val="404040"/>
          <w:sz w:val="18"/>
          <w:szCs w:val="18"/>
        </w:rPr>
        <w:t>1994 a 1998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</w:t>
      </w:r>
      <w:r w:rsidR="00E45FAA">
        <w:rPr>
          <w:rFonts w:ascii="Arial" w:hAnsi="Arial" w:cs="Arial"/>
          <w:bCs/>
          <w:color w:val="404040"/>
          <w:sz w:val="18"/>
          <w:szCs w:val="18"/>
        </w:rPr>
        <w:t xml:space="preserve">Departamento Jurídico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>en el Sindicato de Trabajadores Ferrocarrileros de la República Mexicana, en la Ciudad de México</w:t>
      </w:r>
      <w:r w:rsidR="00E45FAA">
        <w:rPr>
          <w:rFonts w:ascii="Arial" w:hAnsi="Arial" w:cs="Arial"/>
          <w:bCs/>
          <w:color w:val="404040"/>
          <w:sz w:val="18"/>
          <w:szCs w:val="18"/>
        </w:rPr>
        <w:t>.</w:t>
      </w:r>
      <w:r w:rsidR="00E45FAA" w:rsidRPr="00276504">
        <w:rPr>
          <w:rFonts w:ascii="Arial" w:hAnsi="Arial" w:cs="Arial"/>
          <w:bCs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/>
          <w:color w:val="404040"/>
          <w:sz w:val="18"/>
          <w:szCs w:val="18"/>
        </w:rPr>
        <w:t>1998 a 200</w:t>
      </w:r>
      <w:r w:rsidR="00276504" w:rsidRPr="00276504">
        <w:rPr>
          <w:rFonts w:ascii="Arial" w:hAnsi="Arial" w:cs="Arial"/>
          <w:b/>
          <w:color w:val="404040"/>
          <w:sz w:val="18"/>
          <w:szCs w:val="18"/>
        </w:rPr>
        <w:t>0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Delegación Venustiano Carranza en la Ciudad de México Asesora Jurídica de la Unidad Departamental Técnico Consultiva </w:t>
      </w:r>
      <w:r w:rsidRPr="00276504">
        <w:rPr>
          <w:rFonts w:ascii="Arial" w:hAnsi="Arial" w:cs="Arial"/>
          <w:b/>
          <w:color w:val="404040"/>
          <w:sz w:val="18"/>
          <w:szCs w:val="18"/>
        </w:rPr>
        <w:t>2000 a 2015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Secretaría de Marina Armada de México Segunda abordo ZN-3 (Primera Región Naval en Veracruz, Ver.) Unidad </w:t>
      </w:r>
      <w:r w:rsidR="00E45FAA" w:rsidRPr="00276504">
        <w:rPr>
          <w:rFonts w:ascii="Arial" w:hAnsi="Arial" w:cs="Arial"/>
          <w:bCs/>
          <w:color w:val="404040"/>
          <w:sz w:val="18"/>
          <w:szCs w:val="18"/>
        </w:rPr>
        <w:t>Jurídica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CD de México</w:t>
      </w:r>
      <w:r w:rsidR="00030054">
        <w:rPr>
          <w:rFonts w:ascii="Arial" w:hAnsi="Arial" w:cs="Arial"/>
          <w:bCs/>
          <w:color w:val="404040"/>
          <w:sz w:val="18"/>
          <w:szCs w:val="18"/>
        </w:rPr>
        <w:t>;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Agente Investigador del Ministerio Público Militar, </w:t>
      </w:r>
      <w:proofErr w:type="spellStart"/>
      <w:r w:rsidRPr="00276504">
        <w:rPr>
          <w:rFonts w:ascii="Arial" w:hAnsi="Arial" w:cs="Arial"/>
          <w:bCs/>
          <w:color w:val="404040"/>
          <w:sz w:val="18"/>
          <w:szCs w:val="18"/>
        </w:rPr>
        <w:t>Adsc</w:t>
      </w:r>
      <w:proofErr w:type="spellEnd"/>
      <w:r w:rsidRPr="00276504">
        <w:rPr>
          <w:rFonts w:ascii="Arial" w:hAnsi="Arial" w:cs="Arial"/>
          <w:bCs/>
          <w:color w:val="404040"/>
          <w:sz w:val="18"/>
          <w:szCs w:val="18"/>
        </w:rPr>
        <w:t>. a la VI Región Militar. Veracruz, Ver</w:t>
      </w:r>
      <w:r w:rsidR="00030054">
        <w:rPr>
          <w:rFonts w:ascii="Arial" w:hAnsi="Arial" w:cs="Arial"/>
          <w:bCs/>
          <w:color w:val="404040"/>
          <w:sz w:val="18"/>
          <w:szCs w:val="18"/>
        </w:rPr>
        <w:t>;</w:t>
      </w:r>
      <w:r w:rsidR="00276504" w:rsidRPr="00276504">
        <w:rPr>
          <w:rFonts w:ascii="Arial" w:hAnsi="Arial" w:cs="Arial"/>
          <w:bCs/>
          <w:color w:val="404040"/>
          <w:sz w:val="18"/>
          <w:szCs w:val="18"/>
        </w:rPr>
        <w:t xml:space="preserve"> Comisionada en el Estado Mayor de la Coordinadora General de Infantería de Marina, Desarrollando Ordenes de Operaciones en toda la República</w:t>
      </w:r>
      <w:r w:rsidR="00030054">
        <w:rPr>
          <w:rFonts w:ascii="Arial" w:hAnsi="Arial" w:cs="Arial"/>
          <w:bCs/>
          <w:color w:val="404040"/>
          <w:sz w:val="18"/>
          <w:szCs w:val="18"/>
        </w:rPr>
        <w:t>;</w:t>
      </w:r>
      <w:r w:rsidR="00276504" w:rsidRPr="00276504">
        <w:rPr>
          <w:rFonts w:ascii="Arial" w:hAnsi="Arial" w:cs="Arial"/>
          <w:bCs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Delegada de la Policía </w:t>
      </w:r>
      <w:proofErr w:type="gramStart"/>
      <w:r w:rsidRPr="00276504">
        <w:rPr>
          <w:rFonts w:ascii="Arial" w:hAnsi="Arial" w:cs="Arial"/>
          <w:bCs/>
          <w:color w:val="404040"/>
          <w:sz w:val="18"/>
          <w:szCs w:val="18"/>
        </w:rPr>
        <w:t>Naval</w:t>
      </w:r>
      <w:r w:rsidR="00030054">
        <w:rPr>
          <w:rFonts w:ascii="Arial" w:hAnsi="Arial" w:cs="Arial"/>
          <w:bCs/>
          <w:color w:val="404040"/>
          <w:sz w:val="18"/>
          <w:szCs w:val="18"/>
        </w:rPr>
        <w:t>;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 Jefa</w:t>
      </w:r>
      <w:proofErr w:type="gramEnd"/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Jurídica del Operativo Fuerza de Tarea Veracruz Seguro</w:t>
      </w:r>
      <w:r w:rsidR="00030054">
        <w:rPr>
          <w:rFonts w:ascii="Arial" w:hAnsi="Arial" w:cs="Arial"/>
          <w:bCs/>
          <w:color w:val="404040"/>
          <w:sz w:val="18"/>
          <w:szCs w:val="18"/>
        </w:rPr>
        <w:t>;</w:t>
      </w:r>
      <w:r w:rsidRPr="00276504">
        <w:rPr>
          <w:rFonts w:ascii="Arial" w:hAnsi="Arial" w:cs="Arial"/>
          <w:bCs/>
          <w:color w:val="404040"/>
          <w:sz w:val="18"/>
          <w:szCs w:val="18"/>
        </w:rPr>
        <w:t xml:space="preserve"> Abogada Defensora de Marina</w:t>
      </w:r>
      <w:r w:rsidR="00030054">
        <w:rPr>
          <w:rFonts w:ascii="Arial" w:hAnsi="Arial" w:cs="Arial"/>
          <w:bCs/>
          <w:color w:val="404040"/>
          <w:sz w:val="18"/>
          <w:szCs w:val="18"/>
        </w:rPr>
        <w:t>.</w:t>
      </w:r>
    </w:p>
    <w:p w14:paraId="00C8110A" w14:textId="77777777" w:rsidR="00AB5916" w:rsidRPr="00276504" w:rsidRDefault="00BA21B4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 xml:space="preserve"> Conocimiento</w:t>
      </w:r>
    </w:p>
    <w:p w14:paraId="164256AC" w14:textId="77777777" w:rsidR="00BB2BF2" w:rsidRPr="00276504" w:rsidRDefault="00BB2BF2" w:rsidP="00276504">
      <w:pPr>
        <w:jc w:val="both"/>
        <w:rPr>
          <w:rFonts w:ascii="NeoSansPro-Regular" w:hAnsi="NeoSansPro-Regular" w:cs="NeoSansPro-Regular"/>
          <w:color w:val="404040"/>
          <w:sz w:val="18"/>
          <w:szCs w:val="18"/>
        </w:rPr>
      </w:pPr>
    </w:p>
    <w:p w14:paraId="01C03556" w14:textId="77777777" w:rsidR="008D5C42" w:rsidRDefault="00276504" w:rsidP="00276504">
      <w:pPr>
        <w:jc w:val="both"/>
        <w:rPr>
          <w:rFonts w:ascii="NeoSansPro-Regular" w:hAnsi="NeoSansPro-Regular" w:cs="NeoSansPro-Regular"/>
          <w:color w:val="404040"/>
          <w:sz w:val="18"/>
          <w:szCs w:val="18"/>
        </w:rPr>
        <w:sectPr w:rsidR="008D5C42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276504">
        <w:rPr>
          <w:rFonts w:ascii="NeoSansPro-Regular" w:hAnsi="NeoSansPro-Regular" w:cs="NeoSansPro-Regular"/>
          <w:color w:val="404040"/>
          <w:sz w:val="18"/>
          <w:szCs w:val="18"/>
        </w:rPr>
        <w:t xml:space="preserve">Derecho Penal, Administrativo, Civil, Laboral, Procesal y Castrense </w:t>
      </w:r>
    </w:p>
    <w:p w14:paraId="0A03B425" w14:textId="23659613" w:rsidR="006B643A" w:rsidRPr="00276504" w:rsidRDefault="008D5C42" w:rsidP="00276504">
      <w:pPr>
        <w:jc w:val="both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3B1266" wp14:editId="07E6376B">
                <wp:simplePos x="0" y="0"/>
                <wp:positionH relativeFrom="margin">
                  <wp:posOffset>-1209040</wp:posOffset>
                </wp:positionH>
                <wp:positionV relativeFrom="paragraph">
                  <wp:posOffset>167005</wp:posOffset>
                </wp:positionV>
                <wp:extent cx="6624955" cy="155511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A986" w14:textId="77777777" w:rsidR="008D5C42" w:rsidRPr="00FA213B" w:rsidRDefault="008D5C42" w:rsidP="008D5C4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D446B4" w14:textId="77777777" w:rsidR="008D5C42" w:rsidRPr="00FA213B" w:rsidRDefault="008D5C42" w:rsidP="008D5C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B1266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95.2pt;margin-top:13.15pt;width:521.65pt;height:12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" filled="f" stroked="f">
                <v:textbox>
                  <w:txbxContent>
                    <w:p w14:paraId="18E0A986" w14:textId="77777777" w:rsidR="008D5C42" w:rsidRPr="00FA213B" w:rsidRDefault="008D5C42" w:rsidP="008D5C4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DD446B4" w14:textId="77777777" w:rsidR="008D5C42" w:rsidRPr="00FA213B" w:rsidRDefault="008D5C42" w:rsidP="008D5C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27650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5EB4E" w14:textId="77777777" w:rsidR="00927395" w:rsidRDefault="00927395" w:rsidP="00AB5916">
      <w:pPr>
        <w:spacing w:after="0" w:line="240" w:lineRule="auto"/>
      </w:pPr>
      <w:r>
        <w:separator/>
      </w:r>
    </w:p>
  </w:endnote>
  <w:endnote w:type="continuationSeparator" w:id="0">
    <w:p w14:paraId="5E8533FC" w14:textId="77777777" w:rsidR="00927395" w:rsidRDefault="0092739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7C03" w14:textId="47C5BB12" w:rsidR="008D5C42" w:rsidRDefault="008D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EC4C5" w14:textId="77777777" w:rsidR="00927395" w:rsidRDefault="00927395" w:rsidP="00AB5916">
      <w:pPr>
        <w:spacing w:after="0" w:line="240" w:lineRule="auto"/>
      </w:pPr>
      <w:r>
        <w:separator/>
      </w:r>
    </w:p>
  </w:footnote>
  <w:footnote w:type="continuationSeparator" w:id="0">
    <w:p w14:paraId="3AC21C46" w14:textId="77777777" w:rsidR="00927395" w:rsidRDefault="0092739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2159" w14:textId="0D5067F8" w:rsidR="008D5C42" w:rsidRDefault="008D5C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0054"/>
    <w:rsid w:val="00035E4E"/>
    <w:rsid w:val="0005169D"/>
    <w:rsid w:val="00076A27"/>
    <w:rsid w:val="000D5363"/>
    <w:rsid w:val="000E2580"/>
    <w:rsid w:val="0012521D"/>
    <w:rsid w:val="00144B8C"/>
    <w:rsid w:val="00196774"/>
    <w:rsid w:val="00247088"/>
    <w:rsid w:val="00276504"/>
    <w:rsid w:val="002A7C7C"/>
    <w:rsid w:val="002D7AA0"/>
    <w:rsid w:val="002F214B"/>
    <w:rsid w:val="00304E91"/>
    <w:rsid w:val="003301E8"/>
    <w:rsid w:val="003614EF"/>
    <w:rsid w:val="003B3022"/>
    <w:rsid w:val="003E22A1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140F"/>
    <w:rsid w:val="00785C57"/>
    <w:rsid w:val="007D23C3"/>
    <w:rsid w:val="00846235"/>
    <w:rsid w:val="008D5C42"/>
    <w:rsid w:val="00927395"/>
    <w:rsid w:val="00A66637"/>
    <w:rsid w:val="00AB5916"/>
    <w:rsid w:val="00B55469"/>
    <w:rsid w:val="00B73714"/>
    <w:rsid w:val="00BA21B4"/>
    <w:rsid w:val="00BB2BF2"/>
    <w:rsid w:val="00BC4C6D"/>
    <w:rsid w:val="00C213BA"/>
    <w:rsid w:val="00CE7F12"/>
    <w:rsid w:val="00D03386"/>
    <w:rsid w:val="00D81310"/>
    <w:rsid w:val="00DA5885"/>
    <w:rsid w:val="00DB2FA1"/>
    <w:rsid w:val="00DE2206"/>
    <w:rsid w:val="00DE2E01"/>
    <w:rsid w:val="00E45FAA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7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2025-09-25T00:24:00Z</dcterms:created>
  <dcterms:modified xsi:type="dcterms:W3CDTF">2025-09-26T21:55:00Z</dcterms:modified>
</cp:coreProperties>
</file>