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A8B46" w14:textId="09CA31A1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2439BC57" wp14:editId="0DCA2191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DBFCA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6BB38D89" w14:textId="2558F7FE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5F393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E778AD">
        <w:rPr>
          <w:rFonts w:ascii="Arial" w:hAnsi="Arial" w:cs="Arial"/>
          <w:bCs/>
          <w:color w:val="404040"/>
          <w:sz w:val="24"/>
          <w:szCs w:val="24"/>
        </w:rPr>
        <w:t xml:space="preserve">XXXXXXXX </w:t>
      </w:r>
      <w:proofErr w:type="spellStart"/>
      <w:r w:rsidR="00E778AD">
        <w:rPr>
          <w:rFonts w:ascii="Arial" w:hAnsi="Arial" w:cs="Arial"/>
          <w:bCs/>
          <w:color w:val="404040"/>
          <w:sz w:val="24"/>
          <w:szCs w:val="24"/>
        </w:rPr>
        <w:t>XXXXXXXX</w:t>
      </w:r>
      <w:proofErr w:type="spellEnd"/>
      <w:r w:rsidR="00E778AD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proofErr w:type="spellStart"/>
      <w:r w:rsidR="00E778AD">
        <w:rPr>
          <w:rFonts w:ascii="Arial" w:hAnsi="Arial" w:cs="Arial"/>
          <w:bCs/>
          <w:color w:val="404040"/>
          <w:sz w:val="24"/>
          <w:szCs w:val="24"/>
        </w:rPr>
        <w:t>XXXXXXXX</w:t>
      </w:r>
      <w:proofErr w:type="spellEnd"/>
      <w:r w:rsidR="005F393A" w:rsidRPr="005F393A">
        <w:rPr>
          <w:rFonts w:ascii="Arial" w:hAnsi="Arial" w:cs="Arial"/>
          <w:bCs/>
          <w:color w:val="404040"/>
          <w:sz w:val="24"/>
          <w:szCs w:val="24"/>
        </w:rPr>
        <w:t>.</w:t>
      </w:r>
    </w:p>
    <w:p w14:paraId="52059BE9" w14:textId="586100A5" w:rsidR="005F393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5F393A" w:rsidRPr="005F393A">
        <w:rPr>
          <w:rFonts w:ascii="Arial" w:hAnsi="Arial" w:cs="Arial"/>
          <w:bCs/>
          <w:color w:val="404040"/>
          <w:sz w:val="24"/>
          <w:szCs w:val="24"/>
        </w:rPr>
        <w:t>Licenciatura en Derecho</w:t>
      </w:r>
      <w:r w:rsidR="005F393A">
        <w:rPr>
          <w:rFonts w:ascii="Arial" w:hAnsi="Arial" w:cs="Arial"/>
          <w:bCs/>
          <w:color w:val="404040"/>
          <w:sz w:val="24"/>
          <w:szCs w:val="24"/>
        </w:rPr>
        <w:t xml:space="preserve"> y </w:t>
      </w:r>
      <w:r w:rsidR="005F393A" w:rsidRPr="005F393A">
        <w:rPr>
          <w:rFonts w:ascii="Arial" w:hAnsi="Arial" w:cs="Arial"/>
          <w:bCs/>
          <w:color w:val="404040"/>
          <w:sz w:val="24"/>
          <w:szCs w:val="24"/>
        </w:rPr>
        <w:t xml:space="preserve">Licenciatura </w:t>
      </w:r>
      <w:r w:rsidR="005F393A">
        <w:rPr>
          <w:rFonts w:ascii="Arial" w:hAnsi="Arial" w:cs="Arial"/>
          <w:bCs/>
          <w:color w:val="404040"/>
          <w:sz w:val="24"/>
          <w:szCs w:val="24"/>
        </w:rPr>
        <w:t>e</w:t>
      </w:r>
      <w:r w:rsidR="005F393A" w:rsidRPr="005F393A">
        <w:rPr>
          <w:rFonts w:ascii="Arial" w:hAnsi="Arial" w:cs="Arial"/>
          <w:bCs/>
          <w:color w:val="404040"/>
          <w:sz w:val="24"/>
          <w:szCs w:val="24"/>
        </w:rPr>
        <w:t>n Criminalística</w:t>
      </w:r>
    </w:p>
    <w:p w14:paraId="3DF95631" w14:textId="1A35AA5A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C10BB4">
        <w:rPr>
          <w:rFonts w:ascii="Arial" w:hAnsi="Arial" w:cs="Arial"/>
          <w:bCs/>
          <w:color w:val="404040"/>
          <w:sz w:val="24"/>
          <w:szCs w:val="24"/>
        </w:rPr>
        <w:t>XXXXXXXX</w:t>
      </w:r>
      <w:r w:rsidR="005F393A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proofErr w:type="gramStart"/>
      <w:r w:rsidR="005F393A">
        <w:rPr>
          <w:rFonts w:ascii="Arial" w:hAnsi="Arial" w:cs="Arial"/>
          <w:bCs/>
          <w:color w:val="404040"/>
          <w:sz w:val="24"/>
          <w:szCs w:val="24"/>
        </w:rPr>
        <w:t xml:space="preserve">y  </w:t>
      </w:r>
      <w:r w:rsidR="00C10BB4">
        <w:rPr>
          <w:rFonts w:ascii="Arial" w:hAnsi="Arial" w:cs="Arial"/>
          <w:bCs/>
          <w:color w:val="404040"/>
          <w:sz w:val="24"/>
          <w:szCs w:val="24"/>
        </w:rPr>
        <w:t>XXXXXXXX</w:t>
      </w:r>
      <w:proofErr w:type="gramEnd"/>
    </w:p>
    <w:p w14:paraId="216C7D34" w14:textId="29112911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5F393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5F393A">
        <w:rPr>
          <w:rFonts w:ascii="Arial" w:hAnsi="Arial" w:cs="Arial"/>
          <w:color w:val="404040"/>
          <w:sz w:val="24"/>
          <w:szCs w:val="24"/>
        </w:rPr>
        <w:t>921-214-54-66.</w:t>
      </w:r>
    </w:p>
    <w:p w14:paraId="5A0C00D7" w14:textId="4D3C1A1B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Texto</w:t>
      </w:r>
      <w:r w:rsidR="005F393A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hyperlink r:id="rId7" w:history="1">
        <w:r w:rsidR="005F393A" w:rsidRPr="00C74249">
          <w:rPr>
            <w:rStyle w:val="Hipervnculo"/>
            <w:rFonts w:ascii="Arial" w:hAnsi="Arial" w:cs="Arial"/>
            <w:b/>
            <w:bCs/>
            <w:sz w:val="24"/>
            <w:szCs w:val="24"/>
          </w:rPr>
          <w:t>mcvillaseca@fiscaliaveracruz.gob.mx</w:t>
        </w:r>
      </w:hyperlink>
      <w:r w:rsidR="005F393A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60FEB560" w14:textId="11F62508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6810DE7" w14:textId="3E0BF03D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1DF69581" wp14:editId="4D16EA21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7CDC9CE" w14:textId="52EC92FA" w:rsidR="00747B33" w:rsidRDefault="00747B33" w:rsidP="00203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266DB587" w14:textId="0159E249" w:rsidR="00203757" w:rsidRPr="00203757" w:rsidRDefault="001D062F" w:rsidP="00203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2009-2012</w:t>
      </w:r>
    </w:p>
    <w:p w14:paraId="10EAA729" w14:textId="62A3BEA0" w:rsidR="00203757" w:rsidRDefault="00203757" w:rsidP="00203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203757">
        <w:rPr>
          <w:rFonts w:ascii="Arial" w:hAnsi="Arial" w:cs="Arial"/>
          <w:bCs/>
          <w:color w:val="404040"/>
          <w:sz w:val="24"/>
          <w:szCs w:val="24"/>
        </w:rPr>
        <w:t xml:space="preserve">Licenciatura en Criminalística </w:t>
      </w:r>
    </w:p>
    <w:p w14:paraId="3C514F81" w14:textId="3B4D30EA" w:rsidR="00203757" w:rsidRDefault="00203757" w:rsidP="00203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203757">
        <w:rPr>
          <w:rFonts w:ascii="Arial" w:hAnsi="Arial" w:cs="Arial"/>
          <w:bCs/>
          <w:color w:val="404040"/>
          <w:sz w:val="24"/>
          <w:szCs w:val="24"/>
        </w:rPr>
        <w:t xml:space="preserve">Instituto Forense de Investigaciones Latinoamericanas IFIL. </w:t>
      </w:r>
    </w:p>
    <w:p w14:paraId="75C69C78" w14:textId="2CDE9F18" w:rsidR="00203757" w:rsidRDefault="00E778AD" w:rsidP="00203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C9504" wp14:editId="2BE98368">
                <wp:simplePos x="0" y="0"/>
                <wp:positionH relativeFrom="margin">
                  <wp:posOffset>1304610</wp:posOffset>
                </wp:positionH>
                <wp:positionV relativeFrom="paragraph">
                  <wp:posOffset>172402</wp:posOffset>
                </wp:positionV>
                <wp:extent cx="7479030" cy="95440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479030" cy="95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D9CFD" w14:textId="77777777" w:rsidR="00E778AD" w:rsidRDefault="00E778AD" w:rsidP="00E778AD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2D1C43EB" w14:textId="77777777" w:rsidR="00E778AD" w:rsidRDefault="00E778AD" w:rsidP="00E778A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C950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02.75pt;margin-top:13.55pt;width:588.9pt;height:7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" filled="f" stroked="f">
                <v:textbox>
                  <w:txbxContent>
                    <w:p w14:paraId="0A1D9CFD" w14:textId="77777777" w:rsidR="00E778AD" w:rsidRDefault="00E778AD" w:rsidP="00E778AD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20"/>
                          <w:szCs w:val="20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2D1C43EB" w14:textId="77777777" w:rsidR="00E778AD" w:rsidRDefault="00E778AD" w:rsidP="00E778AD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757">
        <w:rPr>
          <w:rFonts w:ascii="Arial" w:hAnsi="Arial" w:cs="Arial"/>
          <w:bCs/>
          <w:color w:val="404040"/>
          <w:sz w:val="24"/>
          <w:szCs w:val="24"/>
        </w:rPr>
        <w:t>Coatzacoalcos, Veracruz.</w:t>
      </w:r>
    </w:p>
    <w:p w14:paraId="06503B95" w14:textId="77777777" w:rsidR="00986C67" w:rsidRPr="00203757" w:rsidRDefault="00986C67" w:rsidP="00986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2016-2019</w:t>
      </w:r>
    </w:p>
    <w:p w14:paraId="4F0A6CF0" w14:textId="77777777" w:rsidR="00986C67" w:rsidRDefault="00986C67" w:rsidP="00986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203757">
        <w:rPr>
          <w:rFonts w:ascii="Arial" w:hAnsi="Arial" w:cs="Arial"/>
          <w:bCs/>
          <w:color w:val="404040"/>
          <w:sz w:val="24"/>
          <w:szCs w:val="24"/>
        </w:rPr>
        <w:t xml:space="preserve">Licenciatura en Derecho </w:t>
      </w:r>
    </w:p>
    <w:p w14:paraId="5E021AA9" w14:textId="77777777" w:rsidR="00986C67" w:rsidRDefault="00986C67" w:rsidP="00986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203757">
        <w:rPr>
          <w:rFonts w:ascii="Arial" w:hAnsi="Arial" w:cs="Arial"/>
          <w:bCs/>
          <w:color w:val="404040"/>
          <w:sz w:val="24"/>
          <w:szCs w:val="24"/>
        </w:rPr>
        <w:t xml:space="preserve">en la Universidad Valle del Grijalva. </w:t>
      </w:r>
    </w:p>
    <w:p w14:paraId="11C5BFAE" w14:textId="77777777" w:rsidR="00986C67" w:rsidRPr="00203757" w:rsidRDefault="00986C67" w:rsidP="00986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Coatzacoalcos, Veracruz.</w:t>
      </w:r>
    </w:p>
    <w:p w14:paraId="6A573A78" w14:textId="77777777" w:rsidR="00986C67" w:rsidRDefault="00986C67" w:rsidP="00986C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73DA0D8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8E9CDD6" wp14:editId="3C8A8E8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25065B8" w14:textId="63749E3A" w:rsidR="00BB2BF2" w:rsidRDefault="00986C67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986C67">
        <w:rPr>
          <w:rFonts w:ascii="Arial" w:hAnsi="Arial" w:cs="Arial"/>
          <w:b/>
          <w:color w:val="404040"/>
          <w:sz w:val="24"/>
          <w:szCs w:val="24"/>
        </w:rPr>
        <w:t>Últimos tres (No el Actual)</w:t>
      </w:r>
    </w:p>
    <w:p w14:paraId="215B2939" w14:textId="67ADB020" w:rsidR="00BB2BF2" w:rsidRDefault="006B315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Abril 2024 -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Septiembre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2024.</w:t>
      </w:r>
    </w:p>
    <w:p w14:paraId="3235C171" w14:textId="55843FE8" w:rsidR="00747B33" w:rsidRDefault="006B315C" w:rsidP="006B315C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B315C">
        <w:rPr>
          <w:rFonts w:ascii="NeoSansPro-Regular" w:hAnsi="NeoSansPro-Regular" w:cs="NeoSansPro-Regular"/>
          <w:color w:val="404040"/>
          <w:sz w:val="24"/>
          <w:szCs w:val="24"/>
        </w:rPr>
        <w:t>Fiscal Especializada para la Investigación del Delito de Tortura Zona Centro Xalapa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, </w:t>
      </w:r>
      <w:r w:rsidRPr="006B315C">
        <w:rPr>
          <w:rFonts w:ascii="NeoSansPro-Regular" w:hAnsi="NeoSansPro-Regular" w:cs="NeoSansPro-Regular"/>
          <w:color w:val="404040"/>
          <w:sz w:val="24"/>
          <w:szCs w:val="24"/>
        </w:rPr>
        <w:t>Fiscalía General del Estado de Veracruz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14:paraId="170C94B4" w14:textId="674929AC" w:rsidR="006B315C" w:rsidRDefault="006B315C" w:rsidP="006B3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Agosto 202</w:t>
      </w:r>
      <w:r w:rsidR="00687356">
        <w:rPr>
          <w:rFonts w:ascii="Arial" w:hAnsi="Arial" w:cs="Arial"/>
          <w:b/>
          <w:color w:val="404040"/>
          <w:sz w:val="24"/>
          <w:szCs w:val="24"/>
        </w:rPr>
        <w:t>2</w:t>
      </w:r>
      <w:r>
        <w:rPr>
          <w:rFonts w:ascii="Arial" w:hAnsi="Arial" w:cs="Arial"/>
          <w:b/>
          <w:color w:val="404040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Abril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2024.</w:t>
      </w:r>
    </w:p>
    <w:p w14:paraId="58B18279" w14:textId="4589A6B4" w:rsidR="006B315C" w:rsidRDefault="006B315C" w:rsidP="006B315C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B315C">
        <w:rPr>
          <w:rFonts w:ascii="NeoSansPro-Regular" w:hAnsi="NeoSansPro-Regular" w:cs="NeoSansPro-Regular"/>
          <w:color w:val="404040"/>
          <w:sz w:val="24"/>
          <w:szCs w:val="24"/>
        </w:rPr>
        <w:t xml:space="preserve">Auxiliar Administrativo en la 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Fiscalía Regional Zona Sur Coatzacoalcos, </w:t>
      </w:r>
      <w:r w:rsidRPr="006B315C">
        <w:rPr>
          <w:rFonts w:ascii="NeoSansPro-Regular" w:hAnsi="NeoSansPro-Regular" w:cs="NeoSansPro-Regular"/>
          <w:color w:val="404040"/>
          <w:sz w:val="24"/>
          <w:szCs w:val="24"/>
        </w:rPr>
        <w:t>Fiscalía General del Estado de Veracruz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14:paraId="18B3AF4C" w14:textId="66AC7D94" w:rsidR="006B315C" w:rsidRDefault="006B315C" w:rsidP="006B3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Marzo 2021 -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Agosto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2022.</w:t>
      </w:r>
    </w:p>
    <w:p w14:paraId="4058BB65" w14:textId="77777777" w:rsidR="006B315C" w:rsidRDefault="006B315C" w:rsidP="006B315C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B315C">
        <w:rPr>
          <w:rFonts w:ascii="NeoSansPro-Regular" w:hAnsi="NeoSansPro-Regular" w:cs="NeoSansPro-Regular"/>
          <w:color w:val="404040"/>
          <w:sz w:val="24"/>
          <w:szCs w:val="24"/>
        </w:rPr>
        <w:t>Auxiliar Administrativo en la Delegación de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</w:t>
      </w:r>
      <w:r w:rsidRPr="006B315C">
        <w:rPr>
          <w:rFonts w:ascii="NeoSansPro-Regular" w:hAnsi="NeoSansPro-Regular" w:cs="NeoSansPro-Regular"/>
          <w:color w:val="404040"/>
          <w:sz w:val="24"/>
          <w:szCs w:val="24"/>
        </w:rPr>
        <w:t>los Servicios Periciales Zona Sur Coatzacoalcos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, </w:t>
      </w:r>
      <w:r w:rsidRPr="006B315C">
        <w:rPr>
          <w:rFonts w:ascii="NeoSansPro-Regular" w:hAnsi="NeoSansPro-Regular" w:cs="NeoSansPro-Regular"/>
          <w:color w:val="404040"/>
          <w:sz w:val="24"/>
          <w:szCs w:val="24"/>
        </w:rPr>
        <w:t>Fiscalía General del Estado de Veracruz</w:t>
      </w:r>
      <w:r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p w14:paraId="2719E1CB" w14:textId="77777777" w:rsidR="006B315C" w:rsidRDefault="006B315C" w:rsidP="006B315C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603DB61F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2A8B3174" wp14:editId="38F50981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FEE23D3" w14:textId="7A3EF56F" w:rsidR="00687356" w:rsidRPr="00687356" w:rsidRDefault="00687356" w:rsidP="0068735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87356"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1DE14D64" w14:textId="4DFE4175" w:rsidR="00687356" w:rsidRPr="00687356" w:rsidRDefault="00687356" w:rsidP="0068735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87356">
        <w:rPr>
          <w:rFonts w:ascii="NeoSansPro-Regular" w:hAnsi="NeoSansPro-Regular" w:cs="NeoSansPro-Regular"/>
          <w:color w:val="404040"/>
          <w:sz w:val="24"/>
          <w:szCs w:val="24"/>
        </w:rPr>
        <w:t>Criminalística</w:t>
      </w:r>
    </w:p>
    <w:p w14:paraId="6762B2FE" w14:textId="6B6CEC32" w:rsidR="00687356" w:rsidRPr="00687356" w:rsidRDefault="00687356" w:rsidP="0068735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87356">
        <w:rPr>
          <w:rFonts w:ascii="NeoSansPro-Regular" w:hAnsi="NeoSansPro-Regular" w:cs="NeoSansPro-Regular"/>
          <w:color w:val="404040"/>
          <w:sz w:val="24"/>
          <w:szCs w:val="24"/>
        </w:rPr>
        <w:t>Identificación Humana</w:t>
      </w:r>
    </w:p>
    <w:p w14:paraId="79501332" w14:textId="77777777" w:rsidR="00687356" w:rsidRPr="00687356" w:rsidRDefault="00687356" w:rsidP="0068735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87356">
        <w:rPr>
          <w:rFonts w:ascii="NeoSansPro-Regular" w:hAnsi="NeoSansPro-Regular" w:cs="NeoSansPro-Regular"/>
          <w:color w:val="404040"/>
          <w:sz w:val="24"/>
          <w:szCs w:val="24"/>
        </w:rPr>
        <w:t>Medicina Forense</w:t>
      </w:r>
    </w:p>
    <w:p w14:paraId="0FFD6B10" w14:textId="77777777" w:rsidR="00687356" w:rsidRPr="00687356" w:rsidRDefault="00687356" w:rsidP="0068735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87356">
        <w:rPr>
          <w:rFonts w:ascii="NeoSansPro-Regular" w:hAnsi="NeoSansPro-Regular" w:cs="NeoSansPro-Regular"/>
          <w:color w:val="404040"/>
          <w:sz w:val="24"/>
          <w:szCs w:val="24"/>
        </w:rPr>
        <w:t>Dactiloscopia</w:t>
      </w:r>
    </w:p>
    <w:p w14:paraId="741D5458" w14:textId="5C5AA0D4" w:rsidR="006B643A" w:rsidRDefault="00687356" w:rsidP="0068735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687356">
        <w:rPr>
          <w:rFonts w:ascii="NeoSansPro-Regular" w:hAnsi="NeoSansPro-Regular" w:cs="NeoSansPro-Regular"/>
          <w:color w:val="404040"/>
          <w:sz w:val="24"/>
          <w:szCs w:val="24"/>
        </w:rPr>
        <w:t>Grafoscopía</w:t>
      </w:r>
    </w:p>
    <w:p w14:paraId="0D441F16" w14:textId="77777777" w:rsidR="00E26B88" w:rsidRDefault="00B13166" w:rsidP="0068735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  <w:sectPr w:rsidR="00E26B88" w:rsidSect="00EB316F">
          <w:headerReference w:type="default" r:id="rId11"/>
          <w:footerReference w:type="default" r:id="rId12"/>
          <w:pgSz w:w="12240" w:h="15840"/>
          <w:pgMar w:top="851" w:right="1701" w:bottom="1417" w:left="3119" w:header="708" w:footer="708" w:gutter="0"/>
          <w:cols w:space="708"/>
          <w:docGrid w:linePitch="360"/>
        </w:sectPr>
      </w:pPr>
      <w:r w:rsidRPr="00687356">
        <w:rPr>
          <w:rFonts w:ascii="NeoSansPro-Regular" w:hAnsi="NeoSansPro-Regular" w:cs="NeoSansPro-Regular"/>
          <w:color w:val="404040"/>
          <w:sz w:val="24"/>
          <w:szCs w:val="24"/>
        </w:rPr>
        <w:t>Identificación Vehicular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, </w:t>
      </w:r>
      <w:r w:rsidRPr="00687356">
        <w:rPr>
          <w:rFonts w:ascii="NeoSansPro-Regular" w:hAnsi="NeoSansPro-Regular" w:cs="NeoSansPro-Regular"/>
          <w:color w:val="404040"/>
          <w:sz w:val="24"/>
          <w:szCs w:val="24"/>
        </w:rPr>
        <w:t>Causalidad</w:t>
      </w: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 y hechos de tránsito terrestre.</w:t>
      </w:r>
    </w:p>
    <w:p w14:paraId="56311C7E" w14:textId="69419F92" w:rsidR="00B13166" w:rsidRPr="00B13166" w:rsidRDefault="00BE1821" w:rsidP="00687356">
      <w:pPr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8C5C7A">
        <w:rPr>
          <w:rFonts w:ascii="Arial Narrow" w:hAnsi="Arial Narrow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9DC6F1" wp14:editId="2ADFF113">
                <wp:simplePos x="0" y="0"/>
                <wp:positionH relativeFrom="column">
                  <wp:posOffset>-1297618</wp:posOffset>
                </wp:positionH>
                <wp:positionV relativeFrom="paragraph">
                  <wp:posOffset>904799</wp:posOffset>
                </wp:positionV>
                <wp:extent cx="6618605" cy="927735"/>
                <wp:effectExtent l="0" t="0" r="0" b="57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63630" w14:textId="77777777" w:rsidR="00BE1821" w:rsidRPr="008C5C7A" w:rsidRDefault="00BE1821" w:rsidP="00BE1821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C5C7A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      </w:r>
                          </w:p>
                          <w:p w14:paraId="4389A382" w14:textId="77777777" w:rsidR="00BE1821" w:rsidRDefault="00BE1821" w:rsidP="00BE1821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Pr="0051353D"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https://ftp1.fiscaliaveracruz.gob.mx/OBLIGACIONES%20DE%20TR</w:t>
                              </w:r>
                              <w:bookmarkStart w:id="0" w:name="_GoBack"/>
                              <w:r w:rsidRPr="0051353D"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ANSPARENCIA%20COMUNES/2025/Comité/Octava%20Extraordinaria.pdf</w:t>
                              </w:r>
                            </w:hyperlink>
                          </w:p>
                          <w:p w14:paraId="1252846D" w14:textId="77777777" w:rsidR="00BE1821" w:rsidRPr="008C5C7A" w:rsidRDefault="00BE1821" w:rsidP="00BE1821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14:paraId="02AF070B" w14:textId="77777777" w:rsidR="00BE1821" w:rsidRPr="008C5C7A" w:rsidRDefault="00BE1821" w:rsidP="00BE1821">
                            <w:pPr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DC6F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102.15pt;margin-top:71.25pt;width:521.15pt;height:7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" filled="f" stroked="f">
                <v:textbox>
                  <w:txbxContent>
                    <w:p w14:paraId="1FF63630" w14:textId="77777777" w:rsidR="00BE1821" w:rsidRPr="008C5C7A" w:rsidRDefault="00BE1821" w:rsidP="00BE1821">
                      <w:pPr>
                        <w:spacing w:after="120"/>
                        <w:jc w:val="both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 w:rsidRPr="008C5C7A"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</w:r>
                    </w:p>
                    <w:p w14:paraId="4389A382" w14:textId="77777777" w:rsidR="00BE1821" w:rsidRDefault="00BE1821" w:rsidP="00BE1821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hyperlink r:id="rId14" w:history="1">
                        <w:r w:rsidRPr="0051353D"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https://ftp1.fiscaliaveracruz.gob.mx/OBLIGACIONES%20DE%20TR</w:t>
                        </w:r>
                        <w:bookmarkStart w:id="1" w:name="_GoBack"/>
                        <w:r w:rsidRPr="0051353D"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ANSPARENCIA%20COMUNES/2025/Comité/Octava%20Extraordinaria.pdf</w:t>
                        </w:r>
                      </w:hyperlink>
                    </w:p>
                    <w:p w14:paraId="1252846D" w14:textId="77777777" w:rsidR="00BE1821" w:rsidRPr="008C5C7A" w:rsidRDefault="00BE1821" w:rsidP="00BE1821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  <w:bookmarkEnd w:id="1"/>
                    <w:p w14:paraId="02AF070B" w14:textId="77777777" w:rsidR="00BE1821" w:rsidRPr="008C5C7A" w:rsidRDefault="00BE1821" w:rsidP="00BE1821">
                      <w:pPr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6B88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49BDF" wp14:editId="4A63BDD7">
                <wp:simplePos x="0" y="0"/>
                <wp:positionH relativeFrom="margin">
                  <wp:posOffset>-1390650</wp:posOffset>
                </wp:positionH>
                <wp:positionV relativeFrom="paragraph">
                  <wp:posOffset>-635</wp:posOffset>
                </wp:positionV>
                <wp:extent cx="6753225" cy="7810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C8FCF" w14:textId="77777777" w:rsidR="00E26B88" w:rsidRDefault="00E26B88" w:rsidP="00E26B88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MOTIVACIÓN: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0B55AADB" w14:textId="77777777" w:rsidR="00E26B88" w:rsidRDefault="00E26B88" w:rsidP="00E26B8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49BDF" id="Cuadro de texto 6" o:spid="_x0000_s1028" type="#_x0000_t202" style="position:absolute;margin-left:-109.5pt;margin-top:-.05pt;width:531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" filled="f" stroked="f">
                <v:textbox>
                  <w:txbxContent>
                    <w:p w14:paraId="21EC8FCF" w14:textId="77777777" w:rsidR="00E26B88" w:rsidRDefault="00E26B88" w:rsidP="00E26B88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Artículo 68 fracción I de la Ley número 875 de Transparencia y Acceso a la Información Pública para el Estado de Veracruz de Ignacio de la Llave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MOTIVACIÓN: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0B55AADB" w14:textId="77777777" w:rsidR="00E26B88" w:rsidRDefault="00E26B88" w:rsidP="00E26B88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13166" w:rsidRPr="00B13166" w:rsidSect="00EB316F">
      <w:headerReference w:type="default" r:id="rId15"/>
      <w:footerReference w:type="default" r:id="rId16"/>
      <w:pgSz w:w="12240" w:h="15840"/>
      <w:pgMar w:top="851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9F3E2" w14:textId="77777777" w:rsidR="00A3191C" w:rsidRDefault="00A3191C" w:rsidP="00AB5916">
      <w:pPr>
        <w:spacing w:after="0" w:line="240" w:lineRule="auto"/>
      </w:pPr>
      <w:r>
        <w:separator/>
      </w:r>
    </w:p>
  </w:endnote>
  <w:endnote w:type="continuationSeparator" w:id="0">
    <w:p w14:paraId="4E3506BD" w14:textId="77777777" w:rsidR="00A3191C" w:rsidRDefault="00A3191C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7AFE2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CC564FE" wp14:editId="0BC01D3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486411870" name="Imagen 486411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30945" w14:textId="2C042238" w:rsidR="00E26B88" w:rsidRDefault="00E26B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F1253" w14:textId="77777777" w:rsidR="00A3191C" w:rsidRDefault="00A3191C" w:rsidP="00AB5916">
      <w:pPr>
        <w:spacing w:after="0" w:line="240" w:lineRule="auto"/>
      </w:pPr>
      <w:r>
        <w:separator/>
      </w:r>
    </w:p>
  </w:footnote>
  <w:footnote w:type="continuationSeparator" w:id="0">
    <w:p w14:paraId="7AE98F56" w14:textId="77777777" w:rsidR="00A3191C" w:rsidRDefault="00A3191C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9A9D5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5ACDF03" wp14:editId="43F44344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659530378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16A97" w14:textId="4FAFBDBD" w:rsidR="00E26B88" w:rsidRDefault="00E26B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35E4E"/>
    <w:rsid w:val="0005169D"/>
    <w:rsid w:val="00076A27"/>
    <w:rsid w:val="000B0860"/>
    <w:rsid w:val="000D07B9"/>
    <w:rsid w:val="000D5363"/>
    <w:rsid w:val="000E2580"/>
    <w:rsid w:val="00196774"/>
    <w:rsid w:val="001D062F"/>
    <w:rsid w:val="00203757"/>
    <w:rsid w:val="00247088"/>
    <w:rsid w:val="002F214B"/>
    <w:rsid w:val="00304E91"/>
    <w:rsid w:val="003301E8"/>
    <w:rsid w:val="003E7CE6"/>
    <w:rsid w:val="00452E1B"/>
    <w:rsid w:val="00462C41"/>
    <w:rsid w:val="00485FB4"/>
    <w:rsid w:val="004A1170"/>
    <w:rsid w:val="004B2D6E"/>
    <w:rsid w:val="004E4FFA"/>
    <w:rsid w:val="005502F5"/>
    <w:rsid w:val="005A32B3"/>
    <w:rsid w:val="005F393A"/>
    <w:rsid w:val="00600D12"/>
    <w:rsid w:val="00687356"/>
    <w:rsid w:val="006B315C"/>
    <w:rsid w:val="006B6226"/>
    <w:rsid w:val="006B643A"/>
    <w:rsid w:val="006C2CDA"/>
    <w:rsid w:val="00723B67"/>
    <w:rsid w:val="00726727"/>
    <w:rsid w:val="00747B33"/>
    <w:rsid w:val="00755BE6"/>
    <w:rsid w:val="00785C57"/>
    <w:rsid w:val="00846235"/>
    <w:rsid w:val="008E0518"/>
    <w:rsid w:val="009776FF"/>
    <w:rsid w:val="00986C67"/>
    <w:rsid w:val="009B095D"/>
    <w:rsid w:val="00A3191C"/>
    <w:rsid w:val="00A66637"/>
    <w:rsid w:val="00A666A9"/>
    <w:rsid w:val="00AB5916"/>
    <w:rsid w:val="00AC2424"/>
    <w:rsid w:val="00B13166"/>
    <w:rsid w:val="00B14DB5"/>
    <w:rsid w:val="00B55469"/>
    <w:rsid w:val="00B73714"/>
    <w:rsid w:val="00BA21B4"/>
    <w:rsid w:val="00BB2BF2"/>
    <w:rsid w:val="00BE1821"/>
    <w:rsid w:val="00C10BB4"/>
    <w:rsid w:val="00C262A9"/>
    <w:rsid w:val="00CE7F12"/>
    <w:rsid w:val="00D03386"/>
    <w:rsid w:val="00D41C09"/>
    <w:rsid w:val="00D81310"/>
    <w:rsid w:val="00DB2FA1"/>
    <w:rsid w:val="00DE2E01"/>
    <w:rsid w:val="00E0410B"/>
    <w:rsid w:val="00E147A5"/>
    <w:rsid w:val="00E26B88"/>
    <w:rsid w:val="00E65096"/>
    <w:rsid w:val="00E71AD8"/>
    <w:rsid w:val="00E778AD"/>
    <w:rsid w:val="00EA5918"/>
    <w:rsid w:val="00EB316F"/>
    <w:rsid w:val="00F66FBD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424A4"/>
  <w15:docId w15:val="{E4BCBAB0-6F6E-4E5B-92C7-79378607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F393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F3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ftp1.fiscaliaveracruz.gob.mx/OBLIGACIONES%20DE%20TRANSPARENCIA%20COMUNES/2025/Comit&#233;/Octava%20Extraordinaria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cvillaseca@fiscaliaveracruz.gob.mx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s://ftp1.fiscaliaveracruz.gob.mx/OBLIGACIONES%20DE%20TRANSPARENCIA%20COMUNES/2025/Comit&#233;/Octava%20Extraordinaria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FGE</cp:lastModifiedBy>
  <cp:revision>5</cp:revision>
  <cp:lastPrinted>2019-10-08T18:25:00Z</cp:lastPrinted>
  <dcterms:created xsi:type="dcterms:W3CDTF">2025-01-04T02:13:00Z</dcterms:created>
  <dcterms:modified xsi:type="dcterms:W3CDTF">2025-04-22T17:01:00Z</dcterms:modified>
</cp:coreProperties>
</file>