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1A667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1A667A"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D9D1D73" wp14:editId="3F7FC402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1A667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1A667A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2B599F" w:rsidRPr="001A667A">
        <w:rPr>
          <w:rFonts w:ascii="NeoSansPro-Bold" w:hAnsi="NeoSansPro-Bold" w:cs="NeoSansPro-Bold"/>
          <w:bCs/>
          <w:color w:val="404040"/>
          <w:sz w:val="20"/>
          <w:szCs w:val="20"/>
        </w:rPr>
        <w:t>Alejandro Celerino Rivas Campos</w:t>
      </w:r>
      <w:r w:rsidR="009153F4" w:rsidRPr="001A667A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AB5916" w:rsidRPr="001A667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1A667A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2B599F" w:rsidRPr="001A667A">
        <w:rPr>
          <w:rFonts w:ascii="NeoSansPro-Regular" w:hAnsi="NeoSansPro-Regular" w:cs="NeoSansPro-Regular"/>
          <w:color w:val="404040"/>
          <w:sz w:val="20"/>
          <w:szCs w:val="20"/>
        </w:rPr>
        <w:t>Doctorado en Derecho Procesal Constitucional</w:t>
      </w:r>
    </w:p>
    <w:p w:rsidR="00AB5916" w:rsidRPr="001A667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1A667A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A5737A" w:rsidRPr="001A667A"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Pr="001A667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1A667A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2B599F" w:rsidRPr="001A667A">
        <w:rPr>
          <w:rFonts w:ascii="NeoSansPro-Regular" w:hAnsi="NeoSansPro-Regular" w:cs="NeoSansPro-Regular"/>
          <w:color w:val="404040"/>
          <w:sz w:val="20"/>
          <w:szCs w:val="20"/>
        </w:rPr>
        <w:t>8122</w:t>
      </w:r>
      <w:r w:rsidR="00DD2491">
        <w:rPr>
          <w:rFonts w:ascii="NeoSansPro-Regular" w:hAnsi="NeoSansPro-Regular" w:cs="NeoSansPro-Regular"/>
          <w:color w:val="404040"/>
          <w:sz w:val="20"/>
          <w:szCs w:val="20"/>
        </w:rPr>
        <w:t>7</w:t>
      </w:r>
      <w:r w:rsidR="002B599F" w:rsidRPr="001A667A">
        <w:rPr>
          <w:rFonts w:ascii="NeoSansPro-Regular" w:hAnsi="NeoSansPro-Regular" w:cs="NeoSansPro-Regular"/>
          <w:color w:val="404040"/>
          <w:sz w:val="20"/>
          <w:szCs w:val="20"/>
        </w:rPr>
        <w:t>40</w:t>
      </w:r>
    </w:p>
    <w:p w:rsidR="002B599F" w:rsidRPr="001A667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1A667A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2B599F" w:rsidRPr="001A667A">
        <w:rPr>
          <w:rFonts w:ascii="NeoSansPro-Regular" w:hAnsi="NeoSansPro-Regular" w:cs="NeoSansPro-Regular"/>
          <w:color w:val="404040"/>
          <w:sz w:val="20"/>
          <w:szCs w:val="20"/>
        </w:rPr>
        <w:t>guilli1975@hotmail.com</w:t>
      </w:r>
    </w:p>
    <w:p w:rsidR="00AB5916" w:rsidRPr="001A667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1A667A">
        <w:rPr>
          <w:rFonts w:ascii="NeoSansPro-Bold" w:hAnsi="NeoSansPro-Bold" w:cs="NeoSansPro-Bold"/>
          <w:b/>
          <w:bCs/>
          <w:color w:val="FFFFFF"/>
          <w:sz w:val="20"/>
          <w:szCs w:val="20"/>
        </w:rPr>
        <w:t>Datos Generales</w:t>
      </w:r>
    </w:p>
    <w:p w:rsidR="002B599F" w:rsidRPr="001A667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1A667A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 wp14:anchorId="238F44B0" wp14:editId="4A4AE41C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A667A">
        <w:rPr>
          <w:rFonts w:ascii="NeoSansPro-Bold" w:hAnsi="NeoSansPro-Bold" w:cs="NeoSansPro-Bold"/>
          <w:b/>
          <w:bCs/>
          <w:color w:val="FFFFFF"/>
          <w:sz w:val="20"/>
          <w:szCs w:val="20"/>
        </w:rPr>
        <w:t>Form</w:t>
      </w:r>
      <w:proofErr w:type="spellEnd"/>
    </w:p>
    <w:p w:rsidR="00AB5916" w:rsidRPr="001A667A" w:rsidRDefault="00A5737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1A667A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2B599F" w:rsidRPr="001A667A">
        <w:rPr>
          <w:rFonts w:ascii="NeoSansPro-Bold" w:hAnsi="NeoSansPro-Bold" w:cs="NeoSansPro-Bold"/>
          <w:b/>
          <w:bCs/>
          <w:color w:val="404040"/>
          <w:sz w:val="20"/>
          <w:szCs w:val="20"/>
        </w:rPr>
        <w:t>9</w:t>
      </w:r>
      <w:r w:rsidR="009153F4" w:rsidRPr="001A667A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 w:rsidR="002B599F" w:rsidRPr="001A667A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</w:t>
      </w:r>
    </w:p>
    <w:p w:rsidR="009153F4" w:rsidRPr="001A667A" w:rsidRDefault="009153F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1A667A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en Derecho, Universidad </w:t>
      </w:r>
      <w:r w:rsidR="002B599F" w:rsidRPr="001A667A">
        <w:rPr>
          <w:rFonts w:ascii="NeoSansPro-Regular" w:hAnsi="NeoSansPro-Regular" w:cs="NeoSansPro-Regular"/>
          <w:color w:val="404040"/>
          <w:sz w:val="20"/>
          <w:szCs w:val="20"/>
        </w:rPr>
        <w:t>Hernán Cortés</w:t>
      </w:r>
      <w:r w:rsidRPr="001A667A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2B599F" w:rsidRPr="001A667A" w:rsidRDefault="002B599F" w:rsidP="002B599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1A667A">
        <w:rPr>
          <w:rFonts w:ascii="NeoSansPro-Regular" w:hAnsi="NeoSansPro-Regular" w:cs="NeoSansPro-Regular"/>
          <w:b/>
          <w:color w:val="404040"/>
          <w:sz w:val="20"/>
          <w:szCs w:val="20"/>
        </w:rPr>
        <w:t>2004-2006</w:t>
      </w:r>
    </w:p>
    <w:p w:rsidR="002B599F" w:rsidRPr="001A667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1A667A"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</w:t>
      </w:r>
      <w:r w:rsidR="002B599F" w:rsidRPr="001A667A">
        <w:rPr>
          <w:rFonts w:ascii="NeoSansPro-Regular" w:hAnsi="NeoSansPro-Regular" w:cs="NeoSansPro-Regular"/>
          <w:color w:val="404040"/>
          <w:sz w:val="20"/>
          <w:szCs w:val="20"/>
        </w:rPr>
        <w:t xml:space="preserve">Gobierno y Asuntos Públicos Universidad </w:t>
      </w:r>
      <w:proofErr w:type="spellStart"/>
      <w:r w:rsidR="002B599F" w:rsidRPr="001A667A">
        <w:rPr>
          <w:rFonts w:ascii="NeoSansPro-Regular" w:hAnsi="NeoSansPro-Regular" w:cs="NeoSansPro-Regular"/>
          <w:color w:val="404040"/>
          <w:sz w:val="20"/>
          <w:szCs w:val="20"/>
        </w:rPr>
        <w:t>Eurohispanoamericana</w:t>
      </w:r>
      <w:proofErr w:type="spellEnd"/>
    </w:p>
    <w:p w:rsidR="00510D43" w:rsidRPr="001A667A" w:rsidRDefault="00510D4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1A667A">
        <w:rPr>
          <w:rFonts w:ascii="NeoSansPro-Regular" w:hAnsi="NeoSansPro-Regular" w:cs="NeoSansPro-Regular"/>
          <w:b/>
          <w:color w:val="404040"/>
          <w:sz w:val="20"/>
          <w:szCs w:val="20"/>
        </w:rPr>
        <w:t>20</w:t>
      </w:r>
      <w:r w:rsidR="002B599F" w:rsidRPr="001A667A">
        <w:rPr>
          <w:rFonts w:ascii="NeoSansPro-Regular" w:hAnsi="NeoSansPro-Regular" w:cs="NeoSansPro-Regular"/>
          <w:b/>
          <w:color w:val="404040"/>
          <w:sz w:val="20"/>
          <w:szCs w:val="20"/>
        </w:rPr>
        <w:t>13- 2015</w:t>
      </w:r>
    </w:p>
    <w:p w:rsidR="002B599F" w:rsidRDefault="002B599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1A667A">
        <w:rPr>
          <w:rFonts w:ascii="NeoSansPro-Regular" w:hAnsi="NeoSansPro-Regular" w:cs="NeoSansPro-Regular"/>
          <w:color w:val="404040"/>
          <w:sz w:val="20"/>
          <w:szCs w:val="20"/>
        </w:rPr>
        <w:t>Doctorado en Derecho Procesal Constitucional</w:t>
      </w:r>
    </w:p>
    <w:p w:rsidR="00AB5916" w:rsidRPr="001A667A" w:rsidRDefault="006F6F5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1A667A">
        <w:rPr>
          <w:rFonts w:ascii="NeoSansPro-Bold" w:hAnsi="NeoSansPro-Bold" w:cs="NeoSansPro-Bold"/>
          <w:b/>
          <w:bCs/>
          <w:color w:val="FFFFFF"/>
          <w:sz w:val="20"/>
          <w:szCs w:val="20"/>
        </w:rPr>
        <w:t>-2016</w:t>
      </w:r>
    </w:p>
    <w:p w:rsidR="001A667A" w:rsidRPr="001A667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1A667A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 wp14:anchorId="361DEDA6" wp14:editId="3532CD3A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A667A">
        <w:rPr>
          <w:rFonts w:ascii="NeoSansPro-Bold" w:hAnsi="NeoSansPro-Bold" w:cs="NeoSansPro-Bold"/>
          <w:b/>
          <w:bCs/>
          <w:color w:val="FFFFFF"/>
          <w:sz w:val="20"/>
          <w:szCs w:val="20"/>
        </w:rPr>
        <w:t>Tray</w:t>
      </w:r>
      <w:proofErr w:type="spellEnd"/>
    </w:p>
    <w:p w:rsidR="001A667A" w:rsidRPr="001A667A" w:rsidRDefault="001A667A" w:rsidP="001A667A">
      <w:pPr>
        <w:pStyle w:val="Sangradetextonormal"/>
        <w:rPr>
          <w:b w:val="0"/>
          <w:color w:val="000000"/>
          <w:sz w:val="20"/>
        </w:rPr>
      </w:pPr>
    </w:p>
    <w:p w:rsidR="001A667A" w:rsidRPr="001A667A" w:rsidRDefault="001A667A" w:rsidP="001A667A">
      <w:pPr>
        <w:pStyle w:val="Sangradetextonormal"/>
        <w:rPr>
          <w:color w:val="000000"/>
          <w:sz w:val="20"/>
        </w:rPr>
      </w:pPr>
      <w:r w:rsidRPr="001A667A">
        <w:rPr>
          <w:color w:val="000000"/>
          <w:sz w:val="20"/>
        </w:rPr>
        <w:t>1995-2000</w:t>
      </w:r>
    </w:p>
    <w:p w:rsidR="001A667A" w:rsidRPr="001A667A" w:rsidRDefault="001A667A" w:rsidP="001A667A">
      <w:pPr>
        <w:pStyle w:val="Sangradetextonormal"/>
        <w:rPr>
          <w:b w:val="0"/>
          <w:color w:val="000000"/>
          <w:sz w:val="20"/>
        </w:rPr>
      </w:pPr>
      <w:r w:rsidRPr="001A667A">
        <w:rPr>
          <w:b w:val="0"/>
          <w:color w:val="000000"/>
          <w:sz w:val="20"/>
        </w:rPr>
        <w:t>Oficial Secretario Adscrito a la Agencia Segunda del Ministerio Público</w:t>
      </w:r>
    </w:p>
    <w:p w:rsidR="001A667A" w:rsidRPr="001A667A" w:rsidRDefault="001A667A" w:rsidP="001A667A">
      <w:pPr>
        <w:pStyle w:val="Sangradetextonormal"/>
        <w:rPr>
          <w:b w:val="0"/>
          <w:color w:val="000000"/>
          <w:sz w:val="20"/>
        </w:rPr>
      </w:pPr>
      <w:r w:rsidRPr="001A667A">
        <w:rPr>
          <w:b w:val="0"/>
          <w:color w:val="000000"/>
          <w:sz w:val="20"/>
        </w:rPr>
        <w:t>Investigador de esta ciudad.</w:t>
      </w:r>
    </w:p>
    <w:p w:rsidR="001A667A" w:rsidRPr="001A667A" w:rsidRDefault="001A667A" w:rsidP="001A667A">
      <w:pPr>
        <w:pStyle w:val="Sangradetextonormal"/>
        <w:tabs>
          <w:tab w:val="left" w:pos="1035"/>
        </w:tabs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ab/>
      </w:r>
    </w:p>
    <w:p w:rsidR="001A667A" w:rsidRPr="001A667A" w:rsidRDefault="001A667A" w:rsidP="001A667A">
      <w:pPr>
        <w:pStyle w:val="Sangradetextonormal"/>
        <w:rPr>
          <w:color w:val="000000"/>
          <w:sz w:val="20"/>
        </w:rPr>
      </w:pPr>
      <w:r w:rsidRPr="001A667A">
        <w:rPr>
          <w:color w:val="000000"/>
          <w:sz w:val="20"/>
        </w:rPr>
        <w:t>2000-2002</w:t>
      </w:r>
    </w:p>
    <w:p w:rsidR="001A667A" w:rsidRPr="001A667A" w:rsidRDefault="001A667A" w:rsidP="001A667A">
      <w:pPr>
        <w:pStyle w:val="Sangradetextonormal"/>
        <w:rPr>
          <w:b w:val="0"/>
          <w:color w:val="000000"/>
          <w:sz w:val="20"/>
        </w:rPr>
      </w:pPr>
      <w:r w:rsidRPr="001A667A">
        <w:rPr>
          <w:b w:val="0"/>
          <w:color w:val="000000"/>
          <w:sz w:val="20"/>
        </w:rPr>
        <w:t>Oficial Secretario Adscrito a la Agencia Cuarta del Ministerio Público</w:t>
      </w:r>
    </w:p>
    <w:p w:rsidR="001A667A" w:rsidRPr="001A667A" w:rsidRDefault="001A667A" w:rsidP="001A667A">
      <w:pPr>
        <w:pStyle w:val="Sangradetextonormal"/>
        <w:rPr>
          <w:b w:val="0"/>
          <w:color w:val="000000"/>
          <w:sz w:val="20"/>
        </w:rPr>
      </w:pPr>
      <w:r w:rsidRPr="001A667A">
        <w:rPr>
          <w:b w:val="0"/>
          <w:color w:val="000000"/>
          <w:sz w:val="20"/>
        </w:rPr>
        <w:t>Investigador de esta ciudad.</w:t>
      </w:r>
    </w:p>
    <w:p w:rsidR="001A667A" w:rsidRPr="001A667A" w:rsidRDefault="001A667A" w:rsidP="001A667A">
      <w:pPr>
        <w:pStyle w:val="Sangradetextonormal"/>
        <w:rPr>
          <w:b w:val="0"/>
          <w:color w:val="000000"/>
          <w:sz w:val="20"/>
        </w:rPr>
      </w:pPr>
    </w:p>
    <w:p w:rsidR="001A667A" w:rsidRPr="001A667A" w:rsidRDefault="001A667A" w:rsidP="001A667A">
      <w:pPr>
        <w:pStyle w:val="Sangradetextonormal"/>
        <w:rPr>
          <w:color w:val="000000"/>
          <w:sz w:val="20"/>
        </w:rPr>
      </w:pPr>
      <w:r w:rsidRPr="001A667A">
        <w:rPr>
          <w:color w:val="000000"/>
          <w:sz w:val="20"/>
        </w:rPr>
        <w:t>2002-2004</w:t>
      </w:r>
    </w:p>
    <w:p w:rsidR="001A667A" w:rsidRPr="001A667A" w:rsidRDefault="001A667A" w:rsidP="001A667A">
      <w:pPr>
        <w:pStyle w:val="Sangradetextonormal"/>
        <w:rPr>
          <w:b w:val="0"/>
          <w:color w:val="000000"/>
          <w:sz w:val="20"/>
        </w:rPr>
      </w:pPr>
      <w:r w:rsidRPr="001A667A">
        <w:rPr>
          <w:b w:val="0"/>
          <w:color w:val="000000"/>
          <w:sz w:val="20"/>
        </w:rPr>
        <w:t>Oficial Secretario en la Fiscalía Especializada en Delitos Cometidos por</w:t>
      </w:r>
    </w:p>
    <w:p w:rsidR="001A667A" w:rsidRPr="001A667A" w:rsidRDefault="001A667A" w:rsidP="001A667A">
      <w:pPr>
        <w:pStyle w:val="Sangradetextonormal"/>
        <w:rPr>
          <w:b w:val="0"/>
          <w:color w:val="000000"/>
          <w:sz w:val="20"/>
        </w:rPr>
      </w:pPr>
      <w:r w:rsidRPr="001A667A">
        <w:rPr>
          <w:b w:val="0"/>
          <w:color w:val="000000"/>
          <w:sz w:val="20"/>
        </w:rPr>
        <w:t>Servidores Públicos en esta ciudad.</w:t>
      </w:r>
    </w:p>
    <w:p w:rsidR="001A667A" w:rsidRPr="001A667A" w:rsidRDefault="001A667A" w:rsidP="001A667A">
      <w:pPr>
        <w:pStyle w:val="Sangradetextonormal"/>
        <w:rPr>
          <w:b w:val="0"/>
          <w:color w:val="000000"/>
          <w:sz w:val="20"/>
        </w:rPr>
      </w:pPr>
    </w:p>
    <w:p w:rsidR="001A667A" w:rsidRPr="001A667A" w:rsidRDefault="001A667A" w:rsidP="001A667A">
      <w:pPr>
        <w:pStyle w:val="Sangradetextonormal"/>
        <w:rPr>
          <w:color w:val="000000"/>
          <w:sz w:val="20"/>
        </w:rPr>
      </w:pPr>
      <w:r w:rsidRPr="001A667A">
        <w:rPr>
          <w:color w:val="000000"/>
          <w:sz w:val="20"/>
        </w:rPr>
        <w:t>2004</w:t>
      </w:r>
    </w:p>
    <w:p w:rsidR="001A667A" w:rsidRDefault="001A667A" w:rsidP="001A667A">
      <w:pPr>
        <w:pStyle w:val="Sangradetextonormal"/>
        <w:rPr>
          <w:b w:val="0"/>
          <w:color w:val="000000"/>
          <w:sz w:val="20"/>
        </w:rPr>
      </w:pPr>
      <w:r w:rsidRPr="001A667A">
        <w:rPr>
          <w:b w:val="0"/>
          <w:color w:val="000000"/>
          <w:sz w:val="20"/>
        </w:rPr>
        <w:t>Agente del Ministerio Público Conciliador e Investigador en Tuxpan, Veracruz</w:t>
      </w:r>
    </w:p>
    <w:p w:rsidR="001A667A" w:rsidRPr="001A667A" w:rsidRDefault="001A667A" w:rsidP="001A667A">
      <w:pPr>
        <w:pStyle w:val="Sangradetextonormal"/>
        <w:rPr>
          <w:b w:val="0"/>
          <w:color w:val="000000"/>
          <w:sz w:val="20"/>
        </w:rPr>
      </w:pPr>
    </w:p>
    <w:p w:rsidR="001A667A" w:rsidRPr="001A667A" w:rsidRDefault="001A667A" w:rsidP="001A667A">
      <w:pPr>
        <w:pStyle w:val="Sangradetextonormal"/>
        <w:rPr>
          <w:color w:val="000000"/>
          <w:sz w:val="20"/>
        </w:rPr>
      </w:pPr>
      <w:r w:rsidRPr="001A667A">
        <w:rPr>
          <w:color w:val="000000"/>
          <w:sz w:val="20"/>
        </w:rPr>
        <w:t>2004- 2006</w:t>
      </w:r>
    </w:p>
    <w:p w:rsidR="00AB5916" w:rsidRDefault="001A667A" w:rsidP="001A667A">
      <w:pPr>
        <w:pStyle w:val="Sangradetextonormal"/>
        <w:rPr>
          <w:b w:val="0"/>
          <w:color w:val="000000"/>
          <w:sz w:val="20"/>
        </w:rPr>
      </w:pPr>
      <w:r w:rsidRPr="001A667A">
        <w:rPr>
          <w:b w:val="0"/>
          <w:color w:val="000000"/>
          <w:sz w:val="20"/>
        </w:rPr>
        <w:t>Agente del Ministerio Público Segundo Investigador en Poza Rica, Veracruz.</w:t>
      </w:r>
    </w:p>
    <w:p w:rsidR="001A667A" w:rsidRPr="001A667A" w:rsidRDefault="001A667A" w:rsidP="001A667A">
      <w:pPr>
        <w:pStyle w:val="Sangradetextonormal"/>
        <w:rPr>
          <w:b w:val="0"/>
          <w:color w:val="000000"/>
          <w:sz w:val="20"/>
        </w:rPr>
      </w:pPr>
    </w:p>
    <w:p w:rsidR="006F6F5D" w:rsidRPr="00DD2491" w:rsidRDefault="002B599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bookmarkStart w:id="0" w:name="_GoBack"/>
      <w:bookmarkEnd w:id="0"/>
      <w:r w:rsidRPr="00DD2491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2006- 2009</w:t>
      </w:r>
    </w:p>
    <w:p w:rsidR="002B599F" w:rsidRPr="001A667A" w:rsidRDefault="002B599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1A667A">
        <w:rPr>
          <w:rFonts w:ascii="NeoSansPro-Bold" w:hAnsi="NeoSansPro-Bold" w:cs="NeoSansPro-Bold"/>
          <w:bCs/>
          <w:color w:val="404040"/>
          <w:sz w:val="20"/>
          <w:szCs w:val="20"/>
        </w:rPr>
        <w:t>Agente del Ministerio Público Segundo Investigador en la ciudad de Tuxpan</w:t>
      </w:r>
      <w:r w:rsidR="00260CFD" w:rsidRPr="001A667A">
        <w:rPr>
          <w:rFonts w:ascii="NeoSansPro-Bold" w:hAnsi="NeoSansPro-Bold" w:cs="NeoSansPro-Bold"/>
          <w:bCs/>
          <w:color w:val="404040"/>
          <w:sz w:val="20"/>
          <w:szCs w:val="20"/>
        </w:rPr>
        <w:t>, Veracruz</w:t>
      </w:r>
    </w:p>
    <w:p w:rsidR="002B599F" w:rsidRPr="001A667A" w:rsidRDefault="002B599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2B599F" w:rsidRPr="00DD2491" w:rsidRDefault="002B599F" w:rsidP="002B599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D2491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2009- 2010</w:t>
      </w:r>
    </w:p>
    <w:p w:rsidR="002B599F" w:rsidRPr="001A667A" w:rsidRDefault="002B599F" w:rsidP="002B599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1A667A">
        <w:rPr>
          <w:rFonts w:ascii="NeoSansPro-Bold" w:hAnsi="NeoSansPro-Bold" w:cs="NeoSansPro-Bold"/>
          <w:bCs/>
          <w:color w:val="404040"/>
          <w:sz w:val="20"/>
          <w:szCs w:val="20"/>
        </w:rPr>
        <w:t>Agente del Ministerio Público Adscrito a los Juzgados Primero y Segundo de P</w:t>
      </w:r>
      <w:r w:rsidR="00260CFD" w:rsidRPr="001A667A">
        <w:rPr>
          <w:rFonts w:ascii="NeoSansPro-Bold" w:hAnsi="NeoSansPro-Bold" w:cs="NeoSansPro-Bold"/>
          <w:bCs/>
          <w:color w:val="404040"/>
          <w:sz w:val="20"/>
          <w:szCs w:val="20"/>
        </w:rPr>
        <w:t>rimera Instancia en Tuxpan, Veracruz</w:t>
      </w:r>
    </w:p>
    <w:p w:rsidR="002B599F" w:rsidRPr="001A667A" w:rsidRDefault="002B599F" w:rsidP="002B599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2B599F" w:rsidRPr="001A667A" w:rsidRDefault="002B599F" w:rsidP="002B599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1A667A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2010- 2012</w:t>
      </w:r>
    </w:p>
    <w:p w:rsidR="002B599F" w:rsidRPr="001A667A" w:rsidRDefault="002B599F" w:rsidP="002B599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1A667A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Agente del Ministerio Público </w:t>
      </w:r>
      <w:r w:rsidR="00260CFD" w:rsidRPr="001A667A">
        <w:rPr>
          <w:rFonts w:ascii="NeoSansPro-Bold" w:hAnsi="NeoSansPro-Bold" w:cs="NeoSansPro-Bold"/>
          <w:bCs/>
          <w:color w:val="404040"/>
          <w:sz w:val="20"/>
          <w:szCs w:val="20"/>
        </w:rPr>
        <w:t>Investigador en Coatepec, Veracruz</w:t>
      </w:r>
    </w:p>
    <w:p w:rsidR="002B599F" w:rsidRPr="001A667A" w:rsidRDefault="002B599F" w:rsidP="002B599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2B599F" w:rsidRPr="001A667A" w:rsidRDefault="002B599F" w:rsidP="002B599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1A667A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2012- 2013</w:t>
      </w:r>
    </w:p>
    <w:p w:rsidR="002B599F" w:rsidRPr="001A667A" w:rsidRDefault="002B599F" w:rsidP="002B599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1A667A">
        <w:rPr>
          <w:rFonts w:ascii="NeoSansPro-Bold" w:hAnsi="NeoSansPro-Bold" w:cs="NeoSansPro-Bold"/>
          <w:bCs/>
          <w:color w:val="404040"/>
          <w:sz w:val="20"/>
          <w:szCs w:val="20"/>
        </w:rPr>
        <w:t>Agente del Ministerio Público Tercero  Investigador en Minatitlán, Veracruz.</w:t>
      </w:r>
    </w:p>
    <w:p w:rsidR="00260CFD" w:rsidRPr="001A667A" w:rsidRDefault="00260CFD" w:rsidP="002B599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2B599F" w:rsidRPr="001A667A" w:rsidRDefault="002B599F" w:rsidP="002B599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1A667A">
        <w:rPr>
          <w:rFonts w:ascii="NeoSansPro-Bold" w:hAnsi="NeoSansPro-Bold" w:cs="NeoSansPro-Bold"/>
          <w:b/>
          <w:bCs/>
          <w:color w:val="404040"/>
          <w:sz w:val="20"/>
          <w:szCs w:val="20"/>
        </w:rPr>
        <w:lastRenderedPageBreak/>
        <w:t>201</w:t>
      </w:r>
      <w:r w:rsidR="00260CFD" w:rsidRPr="001A667A">
        <w:rPr>
          <w:rFonts w:ascii="NeoSansPro-Bold" w:hAnsi="NeoSansPro-Bold" w:cs="NeoSansPro-Bold"/>
          <w:b/>
          <w:bCs/>
          <w:color w:val="404040"/>
          <w:sz w:val="20"/>
          <w:szCs w:val="20"/>
        </w:rPr>
        <w:t>3</w:t>
      </w:r>
      <w:r w:rsidRPr="001A667A">
        <w:rPr>
          <w:rFonts w:ascii="NeoSansPro-Bold" w:hAnsi="NeoSansPro-Bold" w:cs="NeoSansPro-Bold"/>
          <w:b/>
          <w:bCs/>
          <w:color w:val="404040"/>
          <w:sz w:val="20"/>
          <w:szCs w:val="20"/>
        </w:rPr>
        <w:t>- 201</w:t>
      </w:r>
      <w:r w:rsidR="00260CFD" w:rsidRPr="001A667A">
        <w:rPr>
          <w:rFonts w:ascii="NeoSansPro-Bold" w:hAnsi="NeoSansPro-Bold" w:cs="NeoSansPro-Bold"/>
          <w:b/>
          <w:bCs/>
          <w:color w:val="404040"/>
          <w:sz w:val="20"/>
          <w:szCs w:val="20"/>
        </w:rPr>
        <w:t>5</w:t>
      </w:r>
    </w:p>
    <w:p w:rsidR="00DD2491" w:rsidRDefault="00260CFD" w:rsidP="002B599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1A667A">
        <w:rPr>
          <w:rFonts w:ascii="NeoSansPro-Bold" w:hAnsi="NeoSansPro-Bold" w:cs="NeoSansPro-Bold"/>
          <w:bCs/>
          <w:color w:val="404040"/>
          <w:sz w:val="20"/>
          <w:szCs w:val="20"/>
        </w:rPr>
        <w:t>Jefe del Departamento de Investigaciones Ministeriales de la Unidad Especializada en Combate al Secuestro.</w:t>
      </w:r>
    </w:p>
    <w:p w:rsidR="00DD2491" w:rsidRDefault="00DD2491" w:rsidP="002B599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DD2491" w:rsidRDefault="00DD2491" w:rsidP="002B599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D2491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2015 a la fecha </w:t>
      </w:r>
    </w:p>
    <w:p w:rsidR="00DD2491" w:rsidRPr="00DD2491" w:rsidRDefault="00DD2491" w:rsidP="002B599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Fiscal Especializado en la Unidad Especializada en Combate al Secuestro</w:t>
      </w:r>
    </w:p>
    <w:p w:rsidR="00260CFD" w:rsidRPr="001A667A" w:rsidRDefault="00260CF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F647F3" w:rsidRPr="001A667A" w:rsidRDefault="00F647F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Pr="001A667A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1A667A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 wp14:anchorId="78F7EE54" wp14:editId="5A7EF89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AB5916" w:rsidRPr="001A667A">
        <w:rPr>
          <w:rFonts w:ascii="NeoSansPro-Bold" w:hAnsi="NeoSansPro-Bold" w:cs="NeoSansPro-Bold"/>
          <w:b/>
          <w:bCs/>
          <w:color w:val="FFFFFF"/>
          <w:sz w:val="20"/>
          <w:szCs w:val="20"/>
        </w:rPr>
        <w:t>s</w:t>
      </w:r>
      <w:proofErr w:type="gramEnd"/>
      <w:r w:rsidR="00AB5916" w:rsidRPr="001A667A">
        <w:rPr>
          <w:rFonts w:ascii="NeoSansPro-Bold" w:hAnsi="NeoSansPro-Bold" w:cs="NeoSansPro-Bold"/>
          <w:b/>
          <w:bCs/>
          <w:color w:val="FFFFFF"/>
          <w:sz w:val="20"/>
          <w:szCs w:val="20"/>
        </w:rPr>
        <w:t xml:space="preserve"> de Conocimiento</w:t>
      </w:r>
    </w:p>
    <w:p w:rsidR="00260CFD" w:rsidRPr="001A667A" w:rsidRDefault="00AB5916" w:rsidP="003247D7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1A667A"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r w:rsidR="00510D43" w:rsidRPr="001A667A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 w:rsidR="00260CFD" w:rsidRPr="001A667A">
        <w:rPr>
          <w:rFonts w:ascii="NeoSansPro-Regular" w:hAnsi="NeoSansPro-Regular" w:cs="NeoSansPro-Regular"/>
          <w:color w:val="404040"/>
          <w:sz w:val="20"/>
          <w:szCs w:val="20"/>
        </w:rPr>
        <w:t>Constitucional, Amparo.</w:t>
      </w:r>
    </w:p>
    <w:p w:rsidR="003247D7" w:rsidRDefault="003247D7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3247D7" w:rsidRDefault="003247D7" w:rsidP="00AB5916"/>
    <w:sectPr w:rsidR="003247D7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7CB" w:rsidRDefault="000937CB" w:rsidP="00AB5916">
      <w:pPr>
        <w:spacing w:after="0" w:line="240" w:lineRule="auto"/>
      </w:pPr>
      <w:r>
        <w:separator/>
      </w:r>
    </w:p>
  </w:endnote>
  <w:endnote w:type="continuationSeparator" w:id="0">
    <w:p w:rsidR="000937CB" w:rsidRDefault="000937C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7CB" w:rsidRDefault="000937CB" w:rsidP="00AB5916">
      <w:pPr>
        <w:spacing w:after="0" w:line="240" w:lineRule="auto"/>
      </w:pPr>
      <w:r>
        <w:separator/>
      </w:r>
    </w:p>
  </w:footnote>
  <w:footnote w:type="continuationSeparator" w:id="0">
    <w:p w:rsidR="000937CB" w:rsidRDefault="000937C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7293E"/>
    <w:multiLevelType w:val="hybridMultilevel"/>
    <w:tmpl w:val="1F683C34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937CB"/>
    <w:rsid w:val="000D5363"/>
    <w:rsid w:val="000E2580"/>
    <w:rsid w:val="00196774"/>
    <w:rsid w:val="001A667A"/>
    <w:rsid w:val="00247088"/>
    <w:rsid w:val="00260CFD"/>
    <w:rsid w:val="002B599F"/>
    <w:rsid w:val="00304E91"/>
    <w:rsid w:val="003247D7"/>
    <w:rsid w:val="00462C41"/>
    <w:rsid w:val="004A1170"/>
    <w:rsid w:val="004B2D6E"/>
    <w:rsid w:val="004E4FFA"/>
    <w:rsid w:val="00510D43"/>
    <w:rsid w:val="005502F5"/>
    <w:rsid w:val="005A32B3"/>
    <w:rsid w:val="00600D12"/>
    <w:rsid w:val="00695C65"/>
    <w:rsid w:val="006B643A"/>
    <w:rsid w:val="006C07D3"/>
    <w:rsid w:val="006F6F5D"/>
    <w:rsid w:val="00723B67"/>
    <w:rsid w:val="00726727"/>
    <w:rsid w:val="00730FCB"/>
    <w:rsid w:val="008B60EB"/>
    <w:rsid w:val="008E4DA8"/>
    <w:rsid w:val="00910B65"/>
    <w:rsid w:val="009153F4"/>
    <w:rsid w:val="009608F8"/>
    <w:rsid w:val="00A5737A"/>
    <w:rsid w:val="00A66637"/>
    <w:rsid w:val="00AB5916"/>
    <w:rsid w:val="00AE02E9"/>
    <w:rsid w:val="00C16856"/>
    <w:rsid w:val="00C75855"/>
    <w:rsid w:val="00CE7F12"/>
    <w:rsid w:val="00D03386"/>
    <w:rsid w:val="00DB2FA1"/>
    <w:rsid w:val="00DD2491"/>
    <w:rsid w:val="00DE2E01"/>
    <w:rsid w:val="00E5333A"/>
    <w:rsid w:val="00E71AD8"/>
    <w:rsid w:val="00EB7BA0"/>
    <w:rsid w:val="00F167EC"/>
    <w:rsid w:val="00F647F3"/>
    <w:rsid w:val="00F94C1B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54A907D-9D28-48A9-B45F-22C80B94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2B599F"/>
    <w:pPr>
      <w:spacing w:after="0" w:line="240" w:lineRule="auto"/>
      <w:ind w:left="2832" w:hanging="2832"/>
      <w:jc w:val="both"/>
    </w:pPr>
    <w:rPr>
      <w:rFonts w:ascii="Tahoma" w:eastAsia="Times New Roman" w:hAnsi="Tahoma" w:cs="Times New Roman"/>
      <w:b/>
      <w:sz w:val="28"/>
      <w:szCs w:val="20"/>
      <w:lang w:val="es-ES_tradnl"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2B599F"/>
    <w:rPr>
      <w:rFonts w:ascii="Tahoma" w:eastAsia="Times New Roman" w:hAnsi="Tahoma" w:cs="Times New Roman"/>
      <w:b/>
      <w:sz w:val="28"/>
      <w:szCs w:val="20"/>
      <w:lang w:val="es-ES_tradnl" w:eastAsia="es-MX"/>
    </w:rPr>
  </w:style>
  <w:style w:type="paragraph" w:styleId="Prrafodelista">
    <w:name w:val="List Paragraph"/>
    <w:basedOn w:val="Normal"/>
    <w:uiPriority w:val="72"/>
    <w:qFormat/>
    <w:rsid w:val="002B599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5</cp:revision>
  <dcterms:created xsi:type="dcterms:W3CDTF">2019-01-11T23:23:00Z</dcterms:created>
  <dcterms:modified xsi:type="dcterms:W3CDTF">2019-01-15T15:51:00Z</dcterms:modified>
</cp:coreProperties>
</file>